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893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6"/>
        <w:gridCol w:w="5670"/>
      </w:tblGrid>
      <w:tr w:rsidR="000C53B3" w:rsidRPr="006C6079" w14:paraId="13CE1E94" w14:textId="77777777" w:rsidTr="0067400C">
        <w:tc>
          <w:tcPr>
            <w:tcW w:w="3266" w:type="dxa"/>
          </w:tcPr>
          <w:p w14:paraId="2CEA3641" w14:textId="6AF10458" w:rsidR="00A8513D" w:rsidRPr="006C6079" w:rsidRDefault="00A8513D" w:rsidP="00AC7831">
            <w:pPr>
              <w:pStyle w:val="TableParagraph"/>
              <w:ind w:left="0"/>
              <w:jc w:val="center"/>
              <w:rPr>
                <w:b/>
                <w:sz w:val="26"/>
                <w:szCs w:val="26"/>
              </w:rPr>
            </w:pPr>
            <w:r w:rsidRPr="006C6079">
              <w:rPr>
                <w:b/>
                <w:sz w:val="26"/>
                <w:szCs w:val="26"/>
              </w:rPr>
              <w:t>ỦY BAN NHÂN DÂN</w:t>
            </w:r>
          </w:p>
          <w:p w14:paraId="30302D10" w14:textId="556FBFBC" w:rsidR="00A8513D" w:rsidRPr="006C6079" w:rsidRDefault="00A8513D" w:rsidP="00AC7831">
            <w:pPr>
              <w:pStyle w:val="TableParagraph"/>
              <w:ind w:left="0"/>
              <w:jc w:val="center"/>
              <w:rPr>
                <w:b/>
                <w:sz w:val="26"/>
                <w:szCs w:val="26"/>
              </w:rPr>
            </w:pPr>
            <w:r w:rsidRPr="006C6079">
              <w:rPr>
                <w:b/>
                <w:sz w:val="26"/>
                <w:szCs w:val="26"/>
              </w:rPr>
              <w:t xml:space="preserve">TỈNH </w:t>
            </w:r>
            <w:r w:rsidR="00B46173" w:rsidRPr="006C6079">
              <w:rPr>
                <w:b/>
                <w:sz w:val="26"/>
                <w:szCs w:val="26"/>
              </w:rPr>
              <w:t>SƠN LA</w:t>
            </w:r>
          </w:p>
          <w:p w14:paraId="433D834C" w14:textId="3B1B71FA" w:rsidR="00A8513D" w:rsidRPr="006C6079" w:rsidRDefault="006C6079" w:rsidP="00AC7831">
            <w:pPr>
              <w:pStyle w:val="TableParagraph"/>
              <w:ind w:left="0"/>
              <w:jc w:val="center"/>
              <w:rPr>
                <w:sz w:val="26"/>
                <w:szCs w:val="26"/>
              </w:rPr>
            </w:pPr>
            <w:r w:rsidRPr="006C6079">
              <w:rPr>
                <w:noProof/>
                <w:sz w:val="26"/>
                <w:szCs w:val="26"/>
              </w:rPr>
              <mc:AlternateContent>
                <mc:Choice Requires="wps">
                  <w:drawing>
                    <wp:anchor distT="0" distB="0" distL="114300" distR="114300" simplePos="0" relativeHeight="251651072" behindDoc="0" locked="0" layoutInCell="1" allowOverlap="1" wp14:anchorId="4C7AE8F8" wp14:editId="23968703">
                      <wp:simplePos x="0" y="0"/>
                      <wp:positionH relativeFrom="column">
                        <wp:posOffset>683260</wp:posOffset>
                      </wp:positionH>
                      <wp:positionV relativeFrom="paragraph">
                        <wp:posOffset>20320</wp:posOffset>
                      </wp:positionV>
                      <wp:extent cx="563880" cy="0"/>
                      <wp:effectExtent l="0" t="0" r="0" b="0"/>
                      <wp:wrapNone/>
                      <wp:docPr id="12" name="Straight Connector 12"/>
                      <wp:cNvGraphicFramePr/>
                      <a:graphic xmlns:a="http://schemas.openxmlformats.org/drawingml/2006/main">
                        <a:graphicData uri="http://schemas.microsoft.com/office/word/2010/wordprocessingShape">
                          <wps:wsp>
                            <wps:cNvCnPr/>
                            <wps:spPr>
                              <a:xfrm>
                                <a:off x="0" y="0"/>
                                <a:ext cx="563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325BDD65" id="Straight Connector 12"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8pt,1.6pt" to="98.2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dHVmAEAAIcDAAAOAAAAZHJzL2Uyb0RvYy54bWysU9uO0zAQfUfiHyy/06SLWFVR033YFbwg&#10;WHH5AK8zbixsjzU2Tfr3jN02RQtCCPHi+HLOmTkzk+3d7J04ACWLoZfrVSsFBI2DDftefv3y9tVG&#10;ipRVGJTDAL08QpJ3u5cvtlPs4AZHdAOQYJGQuin2csw5dk2T9AhepRVGCPxokLzKfKR9M5CaWN27&#10;5qZtb5sJaYiEGlLi24fTo9xVfWNA54/GJMjC9ZJzy3Wluj6VtdltVbcnFUerz2mof8jCKxs46CL1&#10;oLIS38n+IuWtJkxo8kqjb9AYq6F6YDfr9pmbz6OKUL1wcVJcypT+n6z+cLgPj8RlmGLqUnyk4mI2&#10;5MuX8xNzLdZxKRbMWWi+fHP7erPhkurLU3PlRUr5HaAXZdNLZ0OxoTp1eJ8yx2LoBcKHa+S6y0cH&#10;BezCJzDCDhxrXdl1KODekTgobufwbV3ax1oVWSjGOreQ2j+TzthCgzoof0tc0DUihrwQvQ1Iv4ua&#10;50uq5oS/uD55LbafcDjWPtRycLers/NklnH6+Vzp1/9n9wMAAP//AwBQSwMEFAAGAAgAAAAhABbI&#10;gaDaAAAABwEAAA8AAABkcnMvZG93bnJldi54bWxMjsFOg0AURfcm/YfJa+LODlYDFRmapupKF4gu&#10;XL4yTyBl3hBmCujXO3Wjy5N7c+/JtrPpxEiDay0ruF5FIIgrq1uuFby/PV1tQDiPrLGzTAq+yME2&#10;X1xkmGo78SuNpa9FGGGXooLG+z6V0lUNGXQr2xOH7NMOBn3AoZZ6wCmMm06uoyiWBlsODw32tG+o&#10;OpYnoyB5fC6Lfnp4+S5kIotitH5z/FDqcjnv7kF4mv1fGc76QR3y4HSwJ9ZOdIGjJA5VBTdrEOf8&#10;Lr4FcfhlmWfyv3/+AwAA//8DAFBLAQItABQABgAIAAAAIQC2gziS/gAAAOEBAAATAAAAAAAAAAAA&#10;AAAAAAAAAABbQ29udGVudF9UeXBlc10ueG1sUEsBAi0AFAAGAAgAAAAhADj9If/WAAAAlAEAAAsA&#10;AAAAAAAAAAAAAAAALwEAAF9yZWxzLy5yZWxzUEsBAi0AFAAGAAgAAAAhALVZ0dWYAQAAhwMAAA4A&#10;AAAAAAAAAAAAAAAALgIAAGRycy9lMm9Eb2MueG1sUEsBAi0AFAAGAAgAAAAhABbIgaDaAAAABwEA&#10;AA8AAAAAAAAAAAAAAAAA8gMAAGRycy9kb3ducmV2LnhtbFBLBQYAAAAABAAEAPMAAAD5BAAAAAA=&#10;" strokecolor="black [3040]"/>
                  </w:pict>
                </mc:Fallback>
              </mc:AlternateContent>
            </w:r>
          </w:p>
          <w:p w14:paraId="4D6D7C75" w14:textId="77777777" w:rsidR="006039B9" w:rsidRDefault="006039B9" w:rsidP="00AC7831">
            <w:pPr>
              <w:pStyle w:val="TableParagraph"/>
              <w:ind w:left="0"/>
              <w:jc w:val="center"/>
              <w:rPr>
                <w:sz w:val="28"/>
                <w:szCs w:val="28"/>
              </w:rPr>
            </w:pPr>
          </w:p>
          <w:p w14:paraId="29E2D533" w14:textId="2C156FC4" w:rsidR="00436C92" w:rsidRPr="00B105DC" w:rsidRDefault="00A8513D" w:rsidP="00AC7831">
            <w:pPr>
              <w:pStyle w:val="TableParagraph"/>
              <w:ind w:left="0"/>
              <w:jc w:val="center"/>
              <w:rPr>
                <w:b/>
                <w:sz w:val="28"/>
                <w:szCs w:val="28"/>
              </w:rPr>
            </w:pPr>
            <w:r w:rsidRPr="00B105DC">
              <w:rPr>
                <w:sz w:val="28"/>
                <w:szCs w:val="28"/>
              </w:rPr>
              <w:t xml:space="preserve">Số: </w:t>
            </w:r>
            <w:r w:rsidR="000B4F31" w:rsidRPr="00B105DC">
              <w:rPr>
                <w:sz w:val="28"/>
                <w:szCs w:val="28"/>
              </w:rPr>
              <w:t>5</w:t>
            </w:r>
            <w:r w:rsidR="00944002">
              <w:rPr>
                <w:sz w:val="28"/>
                <w:szCs w:val="28"/>
              </w:rPr>
              <w:t>5</w:t>
            </w:r>
            <w:r w:rsidRPr="00B105DC">
              <w:rPr>
                <w:sz w:val="28"/>
                <w:szCs w:val="28"/>
              </w:rPr>
              <w:t>/</w:t>
            </w:r>
            <w:r w:rsidR="0042491F" w:rsidRPr="00B105DC">
              <w:rPr>
                <w:sz w:val="28"/>
                <w:szCs w:val="28"/>
              </w:rPr>
              <w:t>2026/</w:t>
            </w:r>
            <w:r w:rsidRPr="00B105DC">
              <w:rPr>
                <w:sz w:val="28"/>
                <w:szCs w:val="28"/>
              </w:rPr>
              <w:t>QĐ-UBND</w:t>
            </w:r>
          </w:p>
        </w:tc>
        <w:tc>
          <w:tcPr>
            <w:tcW w:w="5670" w:type="dxa"/>
          </w:tcPr>
          <w:p w14:paraId="7E19D027" w14:textId="19288377" w:rsidR="00A8513D" w:rsidRPr="006C6079" w:rsidRDefault="00A8513D" w:rsidP="00AC7831">
            <w:pPr>
              <w:pStyle w:val="TableParagraph"/>
              <w:ind w:left="0"/>
              <w:jc w:val="center"/>
              <w:rPr>
                <w:b/>
                <w:sz w:val="26"/>
                <w:szCs w:val="26"/>
              </w:rPr>
            </w:pPr>
            <w:r w:rsidRPr="006C6079">
              <w:rPr>
                <w:b/>
                <w:sz w:val="26"/>
                <w:szCs w:val="26"/>
              </w:rPr>
              <w:t>CỘNG H</w:t>
            </w:r>
            <w:r w:rsidR="006C6079" w:rsidRPr="006C6079">
              <w:rPr>
                <w:b/>
                <w:sz w:val="26"/>
                <w:szCs w:val="26"/>
              </w:rPr>
              <w:t xml:space="preserve">ÒA </w:t>
            </w:r>
            <w:r w:rsidRPr="006C6079">
              <w:rPr>
                <w:b/>
                <w:sz w:val="26"/>
                <w:szCs w:val="26"/>
              </w:rPr>
              <w:t>XÃ HỘI CHỦ NGHĨA VIỆT NAM</w:t>
            </w:r>
          </w:p>
          <w:p w14:paraId="3F536513" w14:textId="5C9F4ECE" w:rsidR="00A8513D" w:rsidRPr="006C6079" w:rsidRDefault="00A8513D" w:rsidP="00AC7831">
            <w:pPr>
              <w:pStyle w:val="TableParagraph"/>
              <w:ind w:left="0"/>
              <w:jc w:val="center"/>
              <w:rPr>
                <w:b/>
                <w:sz w:val="28"/>
                <w:szCs w:val="28"/>
              </w:rPr>
            </w:pPr>
            <w:r w:rsidRPr="006C6079">
              <w:rPr>
                <w:b/>
                <w:sz w:val="28"/>
                <w:szCs w:val="28"/>
              </w:rPr>
              <w:t>Độc lập</w:t>
            </w:r>
            <w:r w:rsidR="00AC7831">
              <w:rPr>
                <w:b/>
                <w:sz w:val="28"/>
                <w:szCs w:val="28"/>
              </w:rPr>
              <w:t xml:space="preserve"> </w:t>
            </w:r>
            <w:r w:rsidRPr="006C6079">
              <w:rPr>
                <w:b/>
                <w:sz w:val="28"/>
                <w:szCs w:val="28"/>
              </w:rPr>
              <w:t>- Tự do</w:t>
            </w:r>
            <w:r w:rsidR="00AC7831">
              <w:rPr>
                <w:b/>
                <w:sz w:val="28"/>
                <w:szCs w:val="28"/>
              </w:rPr>
              <w:t xml:space="preserve"> </w:t>
            </w:r>
            <w:r w:rsidRPr="006C6079">
              <w:rPr>
                <w:b/>
                <w:sz w:val="28"/>
                <w:szCs w:val="28"/>
              </w:rPr>
              <w:t>- Hạnh phúc</w:t>
            </w:r>
          </w:p>
          <w:p w14:paraId="7D595BF2" w14:textId="444A12F3" w:rsidR="00A8513D" w:rsidRPr="006C6079" w:rsidRDefault="000D7DF9" w:rsidP="00AC7831">
            <w:pPr>
              <w:pStyle w:val="TableParagraph"/>
              <w:ind w:left="0"/>
              <w:jc w:val="center"/>
              <w:rPr>
                <w:sz w:val="26"/>
                <w:szCs w:val="26"/>
              </w:rPr>
            </w:pPr>
            <w:r w:rsidRPr="006C6079">
              <w:rPr>
                <w:b/>
                <w:noProof/>
                <w:sz w:val="28"/>
                <w:szCs w:val="28"/>
              </w:rPr>
              <mc:AlternateContent>
                <mc:Choice Requires="wps">
                  <w:drawing>
                    <wp:anchor distT="0" distB="0" distL="114300" distR="114300" simplePos="0" relativeHeight="251653120" behindDoc="0" locked="0" layoutInCell="1" allowOverlap="1" wp14:anchorId="4AEC1D9E" wp14:editId="6997E6F0">
                      <wp:simplePos x="0" y="0"/>
                      <wp:positionH relativeFrom="column">
                        <wp:posOffset>718185</wp:posOffset>
                      </wp:positionH>
                      <wp:positionV relativeFrom="paragraph">
                        <wp:posOffset>7620</wp:posOffset>
                      </wp:positionV>
                      <wp:extent cx="2035175" cy="0"/>
                      <wp:effectExtent l="0" t="0" r="0" b="0"/>
                      <wp:wrapNone/>
                      <wp:docPr id="15" name="Straight Connector 15"/>
                      <wp:cNvGraphicFramePr/>
                      <a:graphic xmlns:a="http://schemas.openxmlformats.org/drawingml/2006/main">
                        <a:graphicData uri="http://schemas.microsoft.com/office/word/2010/wordprocessingShape">
                          <wps:wsp>
                            <wps:cNvCnPr/>
                            <wps:spPr>
                              <a:xfrm>
                                <a:off x="0" y="0"/>
                                <a:ext cx="2035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w:pict>
                    <v:line w14:anchorId="54AFDC2C" id="Straight Connector 15" o:spid="_x0000_s1026" style="position:absolute;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6.55pt,.6pt" to="216.8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FjrmgEAAIgDAAAOAAAAZHJzL2Uyb0RvYy54bWysU8tu2zAQvAfIPxC815JcpA0Eyz4kaC5B&#10;GjTJBzDU0iLKF5aMJf99l7QtB21RFEUvFB8zszu7q9VmsobtAKP2ruPNouYMnPS9dtuOvzx/+XDN&#10;WUzC9cJ4Bx3fQ+Sb9eXFagwtLP3gTQ/ISMTFdgwdH1IKbVVFOYAVceEDOHpUHq1IdMRt1aMYSd2a&#10;alnXn6rRYx/QS4iRbm8Pj3xd9JUCmb4qFSEx03HKLZUVy/qa12q9Eu0WRRi0PKYh/iELK7SjoLPU&#10;rUiCvaH+RcpqiT56lRbS28orpSUUD+SmqX9y8zSIAMULFSeGuUzx/8nKh92Ne0QqwxhiG8MjZheT&#10;Qpu/lB+bSrH2c7FgSkzS5bL+eNV8vuJMnt6qMzFgTHfgLcubjhvtsg/Rit19TBSMoCcIHc6hyy7t&#10;DWSwcd9AMd1TsKawy1TAjUG2E9TP/nuT+0daBZkpShszk+o/k47YTIMyKX9LnNElondpJlrtPP4u&#10;appOqaoD/uT64DXbfvX9vjSilIPaXZwdRzPP0/tzoZ9/oPUPAAAA//8DAFBLAwQUAAYACAAAACEA&#10;evSth9sAAAAHAQAADwAAAGRycy9kb3ducmV2LnhtbEyOQU+DQBCF7yb+h82Y9GYXimkbZGmM1pMe&#10;KHrwuGVHIGVnCbsF9Nc7erG3+fJe3nzZbradGHHwrSMF8TICgVQ501Kt4P3t+XYLwgdNRneOUMEX&#10;etjl11eZTo2b6IBjGWrBI+RTraAJoU+l9FWDVvul65E4+3SD1YFxqKUZ9MTjtpOrKFpLq1viD43u&#10;8bHB6lSerYLN/qUs+unp9buQG1kUowvb04dSi5v54R5EwDn8l+FXn9UhZ6ejO5PxomOOk5irfKxA&#10;cH6XJGsQxz+WeSYv/fMfAAAA//8DAFBLAQItABQABgAIAAAAIQC2gziS/gAAAOEBAAATAAAAAAAA&#10;AAAAAAAAAAAAAABbQ29udGVudF9UeXBlc10ueG1sUEsBAi0AFAAGAAgAAAAhADj9If/WAAAAlAEA&#10;AAsAAAAAAAAAAAAAAAAALwEAAF9yZWxzLy5yZWxzUEsBAi0AFAAGAAgAAAAhADIMWOuaAQAAiAMA&#10;AA4AAAAAAAAAAAAAAAAALgIAAGRycy9lMm9Eb2MueG1sUEsBAi0AFAAGAAgAAAAhAHr0rYfbAAAA&#10;BwEAAA8AAAAAAAAAAAAAAAAA9AMAAGRycy9kb3ducmV2LnhtbFBLBQYAAAAABAAEAPMAAAD8BAAA&#10;AAA=&#10;" strokecolor="black [3040]"/>
                  </w:pict>
                </mc:Fallback>
              </mc:AlternateContent>
            </w:r>
          </w:p>
          <w:p w14:paraId="1B3A9741" w14:textId="77777777" w:rsidR="006039B9" w:rsidRDefault="006039B9" w:rsidP="00AC7831">
            <w:pPr>
              <w:jc w:val="center"/>
              <w:rPr>
                <w:i/>
                <w:sz w:val="28"/>
                <w:szCs w:val="28"/>
              </w:rPr>
            </w:pPr>
          </w:p>
          <w:p w14:paraId="68294F25" w14:textId="7C4C6E90" w:rsidR="00436C92" w:rsidRPr="006C6079" w:rsidRDefault="00B46173" w:rsidP="00AC7831">
            <w:pPr>
              <w:jc w:val="center"/>
              <w:rPr>
                <w:b/>
                <w:sz w:val="28"/>
                <w:szCs w:val="28"/>
              </w:rPr>
            </w:pPr>
            <w:r w:rsidRPr="006C6079">
              <w:rPr>
                <w:i/>
                <w:sz w:val="28"/>
                <w:szCs w:val="28"/>
              </w:rPr>
              <w:t xml:space="preserve">Sơn </w:t>
            </w:r>
            <w:r w:rsidR="005D06D9" w:rsidRPr="006C6079">
              <w:rPr>
                <w:i/>
                <w:sz w:val="28"/>
                <w:szCs w:val="28"/>
              </w:rPr>
              <w:t>L</w:t>
            </w:r>
            <w:r w:rsidRPr="006C6079">
              <w:rPr>
                <w:i/>
                <w:sz w:val="28"/>
                <w:szCs w:val="28"/>
              </w:rPr>
              <w:t>a</w:t>
            </w:r>
            <w:r w:rsidR="00A8513D" w:rsidRPr="006C6079">
              <w:rPr>
                <w:i/>
                <w:sz w:val="28"/>
                <w:szCs w:val="28"/>
              </w:rPr>
              <w:t xml:space="preserve">, ngày </w:t>
            </w:r>
            <w:r w:rsidR="00773745">
              <w:rPr>
                <w:i/>
                <w:sz w:val="28"/>
                <w:szCs w:val="28"/>
              </w:rPr>
              <w:t>04</w:t>
            </w:r>
            <w:r w:rsidR="00A8513D" w:rsidRPr="006C6079">
              <w:rPr>
                <w:i/>
                <w:sz w:val="28"/>
                <w:szCs w:val="28"/>
              </w:rPr>
              <w:t xml:space="preserve"> tháng </w:t>
            </w:r>
            <w:r w:rsidR="00773745">
              <w:rPr>
                <w:i/>
                <w:sz w:val="28"/>
                <w:szCs w:val="28"/>
              </w:rPr>
              <w:t>9</w:t>
            </w:r>
            <w:r w:rsidR="00A8513D" w:rsidRPr="006C6079">
              <w:rPr>
                <w:i/>
                <w:sz w:val="28"/>
                <w:szCs w:val="28"/>
              </w:rPr>
              <w:t xml:space="preserve"> năm 202</w:t>
            </w:r>
            <w:r w:rsidR="001B6693" w:rsidRPr="006C6079">
              <w:rPr>
                <w:i/>
                <w:sz w:val="28"/>
                <w:szCs w:val="28"/>
              </w:rPr>
              <w:t>6</w:t>
            </w:r>
          </w:p>
        </w:tc>
      </w:tr>
    </w:tbl>
    <w:p w14:paraId="7803B876" w14:textId="364C3A9E" w:rsidR="00474ADA" w:rsidRPr="00B617D3" w:rsidRDefault="00474ADA" w:rsidP="006C6079">
      <w:pPr>
        <w:spacing w:before="120"/>
        <w:jc w:val="both"/>
        <w:rPr>
          <w:b/>
          <w:sz w:val="8"/>
          <w:szCs w:val="8"/>
        </w:rPr>
      </w:pPr>
    </w:p>
    <w:p w14:paraId="7767E24A" w14:textId="6FAEA442" w:rsidR="00B162D2" w:rsidRPr="00B162D2" w:rsidRDefault="00B162D2" w:rsidP="005E13D2">
      <w:pPr>
        <w:jc w:val="center"/>
        <w:rPr>
          <w:b/>
          <w:bCs/>
          <w:sz w:val="28"/>
          <w:szCs w:val="28"/>
        </w:rPr>
      </w:pPr>
      <w:r w:rsidRPr="00B162D2">
        <w:rPr>
          <w:b/>
          <w:bCs/>
          <w:sz w:val="28"/>
          <w:szCs w:val="28"/>
        </w:rPr>
        <w:t>QUYẾT ĐỊNH</w:t>
      </w:r>
    </w:p>
    <w:p w14:paraId="55A4F3AB" w14:textId="77777777" w:rsidR="00B162D2" w:rsidRDefault="00312EDE" w:rsidP="005E13D2">
      <w:pPr>
        <w:jc w:val="center"/>
        <w:rPr>
          <w:b/>
          <w:sz w:val="28"/>
          <w:szCs w:val="28"/>
        </w:rPr>
      </w:pPr>
      <w:r w:rsidRPr="00312EDE">
        <w:rPr>
          <w:b/>
          <w:sz w:val="28"/>
          <w:szCs w:val="28"/>
        </w:rPr>
        <w:t>Phân cấp thẩm quyền thực hiện một số nhiệm vụ, quyền hạn</w:t>
      </w:r>
      <w:r w:rsidR="00B162D2">
        <w:rPr>
          <w:b/>
          <w:sz w:val="28"/>
          <w:szCs w:val="28"/>
        </w:rPr>
        <w:t xml:space="preserve"> </w:t>
      </w:r>
    </w:p>
    <w:p w14:paraId="04DFA2F1" w14:textId="77777777" w:rsidR="00B162D2" w:rsidRDefault="00312EDE" w:rsidP="005E13D2">
      <w:pPr>
        <w:jc w:val="center"/>
        <w:rPr>
          <w:b/>
          <w:sz w:val="28"/>
          <w:szCs w:val="28"/>
        </w:rPr>
      </w:pPr>
      <w:r w:rsidRPr="00312EDE">
        <w:rPr>
          <w:b/>
          <w:sz w:val="28"/>
          <w:szCs w:val="28"/>
        </w:rPr>
        <w:t xml:space="preserve">quản lý nhà nước về chất lượng, thi công xây dựng và bảo trì </w:t>
      </w:r>
    </w:p>
    <w:p w14:paraId="07720C7C" w14:textId="3424DA83" w:rsidR="00312EDE" w:rsidRDefault="00312EDE" w:rsidP="005E13D2">
      <w:pPr>
        <w:jc w:val="center"/>
        <w:rPr>
          <w:b/>
          <w:sz w:val="28"/>
          <w:szCs w:val="28"/>
        </w:rPr>
      </w:pPr>
      <w:r w:rsidRPr="00312EDE">
        <w:rPr>
          <w:b/>
          <w:sz w:val="28"/>
          <w:szCs w:val="28"/>
        </w:rPr>
        <w:t>công trình xây dựng trên địa bàn tỉnh Sơn La</w:t>
      </w:r>
    </w:p>
    <w:p w14:paraId="090E058D" w14:textId="2E825FD8" w:rsidR="00B162D2" w:rsidRPr="00312EDE" w:rsidRDefault="00B162D2" w:rsidP="005E13D2">
      <w:pPr>
        <w:jc w:val="center"/>
        <w:rPr>
          <w:b/>
          <w:sz w:val="28"/>
          <w:szCs w:val="28"/>
        </w:rPr>
      </w:pPr>
      <w:r>
        <w:rPr>
          <w:b/>
          <w:noProof/>
          <w:sz w:val="28"/>
          <w:szCs w:val="28"/>
        </w:rPr>
        <mc:AlternateContent>
          <mc:Choice Requires="wps">
            <w:drawing>
              <wp:anchor distT="0" distB="0" distL="114300" distR="114300" simplePos="0" relativeHeight="251659264" behindDoc="0" locked="0" layoutInCell="1" allowOverlap="1" wp14:anchorId="5AA3B503" wp14:editId="42286BBC">
                <wp:simplePos x="0" y="0"/>
                <wp:positionH relativeFrom="column">
                  <wp:posOffset>2179320</wp:posOffset>
                </wp:positionH>
                <wp:positionV relativeFrom="paragraph">
                  <wp:posOffset>34290</wp:posOffset>
                </wp:positionV>
                <wp:extent cx="1619250" cy="0"/>
                <wp:effectExtent l="0" t="0" r="0" b="0"/>
                <wp:wrapNone/>
                <wp:docPr id="1305955778" name="Straight Connector 1"/>
                <wp:cNvGraphicFramePr/>
                <a:graphic xmlns:a="http://schemas.openxmlformats.org/drawingml/2006/main">
                  <a:graphicData uri="http://schemas.microsoft.com/office/word/2010/wordprocessingShape">
                    <wps:wsp>
                      <wps:cNvCnPr/>
                      <wps:spPr>
                        <a:xfrm>
                          <a:off x="0" y="0"/>
                          <a:ext cx="1619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915D19C"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71.6pt,2.7pt" to="299.1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0dRmQEAAIgDAAAOAAAAZHJzL2Uyb0RvYy54bWysU01P3DAQvSPxHyzf2SQrFZVosxxAcEEt&#10;auEHGGe8sbA9lm022X/fsXc3W7VVhRAXxx/vvZk3M1ldT9awLYSo0XW8WdScgZPYa7fp+PPT3cVX&#10;zmISrhcGHXR8B5Ffr8/PVqNvYYkDmh4CIxEX29F3fEjJt1UV5QBWxAV6cPSoMFiR6Bg2VR/ESOrW&#10;VMu6vqxGDL0PKCFGur3dP/J10VcKZPquVITETMcpt1TWUNaXvFbrlWg3QfhBy0Ma4gNZWKEdBZ2l&#10;bkUS7C3ov6SslgEjqrSQaCtUSksoHshNU//h5ucgPBQvVJzo5zLFz5OV37Y37jFQGUYf2+gfQ3Yx&#10;qWDzl/JjUynWbi4WTIlJumwum6vlF6qpPL5VJ6IPMd0DWpY3HTfaZR+iFduHmCgYQY8QOpxCl13a&#10;Gchg436AYrrPwQq7TAXcmMC2gvrZvza5f6RVkJmitDEzqf4/6YDNNCiT8l7ijC4R0aWZaLXD8K+o&#10;aTqmqvb4o+u912z7BftdaUQpB7W7ODuMZp6n38+FfvqB1r8AAAD//wMAUEsDBBQABgAIAAAAIQD1&#10;lLSw3AAAAAcBAAAPAAAAZHJzL2Rvd25yZXYueG1sTI5NT8MwEETvSP0P1lbiRh36QUOIU1UFTnAI&#10;gQNHN16SqPE6it0k8OtZuMDxaUYzL91NthUD9r5xpOB6EYFAKp1pqFLw9vp4FYPwQZPRrSNU8Ike&#10;dtnsItWJcSO94FCESvAI+UQrqEPoEil9WaPVfuE6JM4+XG91YOwraXo98rht5TKKbqTVDfFDrTs8&#10;1FieirNVsH14KvJuvH/+yuVW5vngQnx6V+pyPu3vQAScwl8ZfvRZHTJ2OrozGS9aBav1aslVBZs1&#10;CM43tzHz8Zdllsr//tk3AAAA//8DAFBLAQItABQABgAIAAAAIQC2gziS/gAAAOEBAAATAAAAAAAA&#10;AAAAAAAAAAAAAABbQ29udGVudF9UeXBlc10ueG1sUEsBAi0AFAAGAAgAAAAhADj9If/WAAAAlAEA&#10;AAsAAAAAAAAAAAAAAAAALwEAAF9yZWxzLy5yZWxzUEsBAi0AFAAGAAgAAAAhANvfR1GZAQAAiAMA&#10;AA4AAAAAAAAAAAAAAAAALgIAAGRycy9lMm9Eb2MueG1sUEsBAi0AFAAGAAgAAAAhAPWUtLDcAAAA&#10;BwEAAA8AAAAAAAAAAAAAAAAA8wMAAGRycy9kb3ducmV2LnhtbFBLBQYAAAAABAAEAPMAAAD8BAAA&#10;AAA=&#10;" strokecolor="black [3040]"/>
            </w:pict>
          </mc:Fallback>
        </mc:AlternateContent>
      </w:r>
    </w:p>
    <w:p w14:paraId="2978CE13" w14:textId="77777777" w:rsidR="00380641" w:rsidRPr="00380641" w:rsidRDefault="00380641" w:rsidP="00380641">
      <w:pPr>
        <w:spacing w:before="120"/>
        <w:ind w:firstLine="720"/>
        <w:jc w:val="both"/>
        <w:rPr>
          <w:bCs/>
          <w:i/>
          <w:iCs/>
          <w:sz w:val="28"/>
          <w:szCs w:val="28"/>
        </w:rPr>
      </w:pPr>
      <w:r w:rsidRPr="00380641">
        <w:rPr>
          <w:bCs/>
          <w:i/>
          <w:iCs/>
          <w:sz w:val="28"/>
          <w:szCs w:val="28"/>
        </w:rPr>
        <w:t>Căn cứ Luật Tổ chức chính quyền địa phương số 72/2025/QH15;</w:t>
      </w:r>
    </w:p>
    <w:p w14:paraId="7B82FA93" w14:textId="6B3C9B14" w:rsidR="00380641" w:rsidRPr="00380641" w:rsidRDefault="00380641" w:rsidP="00380641">
      <w:pPr>
        <w:spacing w:before="120"/>
        <w:ind w:firstLine="720"/>
        <w:jc w:val="both"/>
        <w:rPr>
          <w:bCs/>
          <w:i/>
          <w:iCs/>
          <w:sz w:val="28"/>
          <w:szCs w:val="28"/>
        </w:rPr>
      </w:pPr>
      <w:r w:rsidRPr="00380641">
        <w:rPr>
          <w:bCs/>
          <w:i/>
          <w:iCs/>
          <w:sz w:val="28"/>
          <w:szCs w:val="28"/>
        </w:rPr>
        <w:t>Căn cứ Luật Ban hành văn bản quy phạm pháp luật số 64/2025/QH15; Luật sửa đổi, bổ sung một số điều của Luật ban hành văn bản quy phạm pháp luật số 87/2025/QH15;</w:t>
      </w:r>
    </w:p>
    <w:p w14:paraId="6AD3CD8A" w14:textId="77777777" w:rsidR="00380641" w:rsidRPr="00380641" w:rsidRDefault="00380641" w:rsidP="00380641">
      <w:pPr>
        <w:spacing w:before="120"/>
        <w:ind w:firstLine="720"/>
        <w:jc w:val="both"/>
        <w:rPr>
          <w:bCs/>
          <w:i/>
          <w:iCs/>
          <w:sz w:val="28"/>
          <w:szCs w:val="28"/>
        </w:rPr>
      </w:pPr>
      <w:r w:rsidRPr="00380641">
        <w:rPr>
          <w:bCs/>
          <w:i/>
          <w:iCs/>
          <w:sz w:val="28"/>
          <w:szCs w:val="28"/>
        </w:rPr>
        <w:t>Căn cứ Luật Xây dựng số 135/2025/QH15;</w:t>
      </w:r>
    </w:p>
    <w:p w14:paraId="56A3D6A2" w14:textId="5573B445" w:rsidR="00380641" w:rsidRPr="00380641" w:rsidRDefault="00380641" w:rsidP="00380641">
      <w:pPr>
        <w:spacing w:before="120"/>
        <w:ind w:firstLine="720"/>
        <w:jc w:val="both"/>
        <w:rPr>
          <w:bCs/>
          <w:i/>
          <w:iCs/>
          <w:sz w:val="28"/>
          <w:szCs w:val="28"/>
        </w:rPr>
      </w:pPr>
      <w:r w:rsidRPr="00380641">
        <w:rPr>
          <w:bCs/>
          <w:i/>
          <w:iCs/>
          <w:sz w:val="28"/>
          <w:szCs w:val="28"/>
        </w:rPr>
        <w:t xml:space="preserve">Căn cứ Nghị định số 78/2025/NĐ-CP </w:t>
      </w:r>
      <w:r w:rsidR="00297FEE">
        <w:rPr>
          <w:bCs/>
          <w:i/>
          <w:iCs/>
          <w:sz w:val="28"/>
          <w:szCs w:val="28"/>
        </w:rPr>
        <w:t xml:space="preserve">ngày 01 tháng 4 năm 2025 </w:t>
      </w:r>
      <w:r w:rsidRPr="00380641">
        <w:rPr>
          <w:bCs/>
          <w:i/>
          <w:iCs/>
          <w:sz w:val="28"/>
          <w:szCs w:val="28"/>
        </w:rPr>
        <w:t>của Chính phủ quy định chi tiết một số điều và biện pháp để tổ chức, hướng dẫn thi hành Luật Ban hành văn bản quy phạm pháp luật được sửa đổi, bổ sung tại Nghị định số 187/2025/NĐ-CP</w:t>
      </w:r>
      <w:r w:rsidR="00297FEE">
        <w:rPr>
          <w:bCs/>
          <w:i/>
          <w:iCs/>
          <w:sz w:val="28"/>
          <w:szCs w:val="28"/>
        </w:rPr>
        <w:t xml:space="preserve"> ngày 01 tháng 7 năm 2025 của Chính phủ</w:t>
      </w:r>
      <w:r w:rsidRPr="00380641">
        <w:rPr>
          <w:bCs/>
          <w:i/>
          <w:iCs/>
          <w:sz w:val="28"/>
          <w:szCs w:val="28"/>
        </w:rPr>
        <w:t>;</w:t>
      </w:r>
    </w:p>
    <w:p w14:paraId="7C38BCB1" w14:textId="6A6DCE92" w:rsidR="00380641" w:rsidRPr="00380641" w:rsidRDefault="00380641" w:rsidP="00380641">
      <w:pPr>
        <w:spacing w:before="120"/>
        <w:ind w:firstLine="720"/>
        <w:jc w:val="both"/>
        <w:rPr>
          <w:bCs/>
          <w:i/>
          <w:iCs/>
          <w:sz w:val="28"/>
          <w:szCs w:val="28"/>
        </w:rPr>
      </w:pPr>
      <w:r w:rsidRPr="00380641">
        <w:rPr>
          <w:bCs/>
          <w:i/>
          <w:iCs/>
          <w:sz w:val="28"/>
          <w:szCs w:val="28"/>
        </w:rPr>
        <w:t xml:space="preserve">Căn cứ Nghị định số 207/2026/NĐ-CP </w:t>
      </w:r>
      <w:r w:rsidR="00297FEE">
        <w:rPr>
          <w:bCs/>
          <w:i/>
          <w:iCs/>
          <w:sz w:val="28"/>
          <w:szCs w:val="28"/>
        </w:rPr>
        <w:t xml:space="preserve">ngày 15 tháng 6 năm 2026 </w:t>
      </w:r>
      <w:r w:rsidRPr="00380641">
        <w:rPr>
          <w:bCs/>
          <w:i/>
          <w:iCs/>
          <w:sz w:val="28"/>
          <w:szCs w:val="28"/>
        </w:rPr>
        <w:t>của Chính phủ quy định chi tiết một số điều của Luật Xây dựng về quản lý chất lượng, thi công công trình xây dựng và bảo trì công trình xây dựng;</w:t>
      </w:r>
    </w:p>
    <w:p w14:paraId="27ABDEB8" w14:textId="77777777" w:rsidR="00380641" w:rsidRPr="00380641" w:rsidRDefault="00380641" w:rsidP="00380641">
      <w:pPr>
        <w:spacing w:before="120"/>
        <w:ind w:firstLine="720"/>
        <w:jc w:val="both"/>
        <w:rPr>
          <w:bCs/>
          <w:i/>
          <w:iCs/>
          <w:sz w:val="28"/>
          <w:szCs w:val="28"/>
        </w:rPr>
      </w:pPr>
      <w:r w:rsidRPr="00380641">
        <w:rPr>
          <w:bCs/>
          <w:i/>
          <w:iCs/>
          <w:sz w:val="28"/>
          <w:szCs w:val="28"/>
        </w:rPr>
        <w:t>Theo đề nghị của Giám đốc Sở Xây dựng;</w:t>
      </w:r>
    </w:p>
    <w:p w14:paraId="5B7404F3" w14:textId="6FA9F672" w:rsidR="00380641" w:rsidRPr="00380641" w:rsidRDefault="00380641" w:rsidP="00380641">
      <w:pPr>
        <w:spacing w:before="120"/>
        <w:ind w:firstLine="720"/>
        <w:jc w:val="both"/>
        <w:rPr>
          <w:bCs/>
          <w:i/>
          <w:iCs/>
          <w:sz w:val="28"/>
          <w:szCs w:val="28"/>
        </w:rPr>
      </w:pPr>
      <w:r>
        <w:rPr>
          <w:bCs/>
          <w:i/>
          <w:iCs/>
          <w:sz w:val="28"/>
          <w:szCs w:val="28"/>
        </w:rPr>
        <w:t>UBND</w:t>
      </w:r>
      <w:r w:rsidRPr="00380641">
        <w:rPr>
          <w:bCs/>
          <w:i/>
          <w:iCs/>
          <w:sz w:val="28"/>
          <w:szCs w:val="28"/>
        </w:rPr>
        <w:t xml:space="preserve"> ban hành Quyết định phân cấp thẩm quyền thực hiện một số nhiệm vụ, quyền hạn quản lý nhà nước về chất lượng, thi công xây dựng và bảo trì công trình xây dựng trên địa bàn tỉnh Sơn La.</w:t>
      </w:r>
    </w:p>
    <w:p w14:paraId="0CEED292" w14:textId="77777777" w:rsidR="00380641" w:rsidRPr="00380641" w:rsidRDefault="00380641" w:rsidP="00380641">
      <w:pPr>
        <w:spacing w:before="120"/>
        <w:ind w:firstLine="720"/>
        <w:jc w:val="both"/>
        <w:rPr>
          <w:bCs/>
          <w:sz w:val="28"/>
          <w:szCs w:val="28"/>
        </w:rPr>
      </w:pPr>
      <w:r w:rsidRPr="00380641">
        <w:rPr>
          <w:b/>
          <w:sz w:val="28"/>
          <w:szCs w:val="28"/>
        </w:rPr>
        <w:t>Điều 1.</w:t>
      </w:r>
      <w:r w:rsidRPr="00380641">
        <w:rPr>
          <w:bCs/>
          <w:sz w:val="28"/>
          <w:szCs w:val="28"/>
        </w:rPr>
        <w:t xml:space="preserve"> Phạm vi điều chỉnh và đối tượng áp dụng</w:t>
      </w:r>
    </w:p>
    <w:p w14:paraId="4110DAEB" w14:textId="77777777" w:rsidR="00380641" w:rsidRPr="00380641" w:rsidRDefault="00380641" w:rsidP="00380641">
      <w:pPr>
        <w:spacing w:before="120"/>
        <w:ind w:firstLine="720"/>
        <w:jc w:val="both"/>
        <w:rPr>
          <w:bCs/>
          <w:sz w:val="28"/>
          <w:szCs w:val="28"/>
        </w:rPr>
      </w:pPr>
      <w:r w:rsidRPr="00380641">
        <w:rPr>
          <w:bCs/>
          <w:sz w:val="28"/>
          <w:szCs w:val="28"/>
        </w:rPr>
        <w:t>1. Phạm vi điều chỉnh</w:t>
      </w:r>
    </w:p>
    <w:p w14:paraId="2BEE59B3" w14:textId="1386CCA6" w:rsidR="00380641" w:rsidRPr="00380641" w:rsidRDefault="00380641" w:rsidP="00380641">
      <w:pPr>
        <w:spacing w:before="120"/>
        <w:ind w:firstLine="720"/>
        <w:jc w:val="both"/>
        <w:rPr>
          <w:bCs/>
          <w:sz w:val="28"/>
          <w:szCs w:val="28"/>
        </w:rPr>
      </w:pPr>
      <w:r w:rsidRPr="00380641">
        <w:rPr>
          <w:bCs/>
          <w:sz w:val="28"/>
          <w:szCs w:val="28"/>
        </w:rPr>
        <w:t>a) Quyết định này quy định việc phân cấp thẩm quyền theo quy định tại khoản 3, khoản 4 Điều 41, điểm a khoản 6 Điều 42, điểm a khoản 9 Điều 43, điểm b khoản 2 Điều 46 và khoản 5 Điều 51 Nghị định số 207/2026/NĐ-CP ngày 15 tháng 6 năm 2026 của Chính phủ quy định chi tiết một số điều của Luật Xây dựng về quản lý chất lượng, thi công xây dựng và bảo trì công trình xây dựng.</w:t>
      </w:r>
    </w:p>
    <w:p w14:paraId="380CBDED" w14:textId="3565BA32" w:rsidR="00380641" w:rsidRPr="00380641" w:rsidRDefault="00380641" w:rsidP="00380641">
      <w:pPr>
        <w:spacing w:before="120"/>
        <w:ind w:firstLine="720"/>
        <w:jc w:val="both"/>
        <w:rPr>
          <w:bCs/>
          <w:sz w:val="28"/>
          <w:szCs w:val="28"/>
        </w:rPr>
      </w:pPr>
      <w:r w:rsidRPr="00380641">
        <w:rPr>
          <w:bCs/>
          <w:sz w:val="28"/>
          <w:szCs w:val="28"/>
        </w:rPr>
        <w:t>b) Quy định này không áp dụng đối với các công trình phục vụ quốc phòng, an ninh.</w:t>
      </w:r>
    </w:p>
    <w:p w14:paraId="30852AAF" w14:textId="43E5B7B5" w:rsidR="00380641" w:rsidRPr="00380641" w:rsidRDefault="00380641" w:rsidP="00380641">
      <w:pPr>
        <w:spacing w:before="120"/>
        <w:ind w:firstLine="720"/>
        <w:jc w:val="both"/>
        <w:rPr>
          <w:bCs/>
          <w:sz w:val="28"/>
          <w:szCs w:val="28"/>
        </w:rPr>
      </w:pPr>
      <w:r w:rsidRPr="00380641">
        <w:rPr>
          <w:bCs/>
          <w:sz w:val="28"/>
          <w:szCs w:val="28"/>
        </w:rPr>
        <w:t>c) Các nội dung khác về quản lý chất lượng, thi công xây dựng và bảo trì công trình xây dựng không quy định tại Quyết định này thì thực hiện theo quy định của pháp luật hiện hành.</w:t>
      </w:r>
    </w:p>
    <w:p w14:paraId="4B734021" w14:textId="77777777" w:rsidR="00380641" w:rsidRDefault="00380641" w:rsidP="00380641">
      <w:pPr>
        <w:spacing w:before="120"/>
        <w:ind w:firstLine="720"/>
        <w:jc w:val="both"/>
        <w:rPr>
          <w:bCs/>
          <w:sz w:val="28"/>
          <w:szCs w:val="28"/>
        </w:rPr>
      </w:pPr>
      <w:r w:rsidRPr="00380641">
        <w:rPr>
          <w:bCs/>
          <w:sz w:val="28"/>
          <w:szCs w:val="28"/>
        </w:rPr>
        <w:lastRenderedPageBreak/>
        <w:t>2. Đối tượng áp dụng</w:t>
      </w:r>
    </w:p>
    <w:p w14:paraId="718272FF" w14:textId="706AC778" w:rsidR="00380641" w:rsidRPr="00380641" w:rsidRDefault="00380641" w:rsidP="00380641">
      <w:pPr>
        <w:spacing w:before="120"/>
        <w:ind w:firstLine="720"/>
        <w:jc w:val="both"/>
        <w:rPr>
          <w:bCs/>
          <w:spacing w:val="-4"/>
          <w:sz w:val="28"/>
          <w:szCs w:val="28"/>
        </w:rPr>
      </w:pPr>
      <w:r w:rsidRPr="00380641">
        <w:rPr>
          <w:bCs/>
          <w:spacing w:val="-4"/>
          <w:sz w:val="28"/>
          <w:szCs w:val="28"/>
        </w:rPr>
        <w:t>Quyết định này áp dụng đối với các cơ quan, tổ chức, cá nhân có liên quan về quản lý chất lượng, thi công xây dựng và bảo trì công trình xây dựng trên địa bàn tỉnh.</w:t>
      </w:r>
    </w:p>
    <w:p w14:paraId="0CF4524C" w14:textId="77777777" w:rsidR="00380641" w:rsidRDefault="00380641" w:rsidP="00380641">
      <w:pPr>
        <w:spacing w:before="120"/>
        <w:ind w:firstLine="720"/>
        <w:jc w:val="both"/>
        <w:rPr>
          <w:bCs/>
          <w:sz w:val="28"/>
          <w:szCs w:val="28"/>
        </w:rPr>
      </w:pPr>
      <w:r w:rsidRPr="00380641">
        <w:rPr>
          <w:b/>
          <w:sz w:val="28"/>
          <w:szCs w:val="28"/>
        </w:rPr>
        <w:t>Điều 2.</w:t>
      </w:r>
      <w:r w:rsidRPr="00380641">
        <w:rPr>
          <w:bCs/>
          <w:sz w:val="28"/>
          <w:szCs w:val="28"/>
        </w:rPr>
        <w:t xml:space="preserve"> Phân cấp cho Ban Quản lý các khu công nghiệp tỉnh</w:t>
      </w:r>
      <w:r>
        <w:rPr>
          <w:bCs/>
          <w:sz w:val="28"/>
          <w:szCs w:val="28"/>
        </w:rPr>
        <w:t xml:space="preserve"> </w:t>
      </w:r>
    </w:p>
    <w:p w14:paraId="408D8C12" w14:textId="522C6A3C" w:rsidR="00380641" w:rsidRPr="00380641" w:rsidRDefault="00380641" w:rsidP="00380641">
      <w:pPr>
        <w:spacing w:before="120"/>
        <w:ind w:firstLine="720"/>
        <w:jc w:val="both"/>
        <w:rPr>
          <w:bCs/>
          <w:sz w:val="28"/>
          <w:szCs w:val="28"/>
        </w:rPr>
      </w:pPr>
      <w:r>
        <w:rPr>
          <w:bCs/>
          <w:sz w:val="28"/>
          <w:szCs w:val="28"/>
        </w:rPr>
        <w:t>UBND</w:t>
      </w:r>
      <w:r w:rsidRPr="00380641">
        <w:rPr>
          <w:bCs/>
          <w:sz w:val="28"/>
          <w:szCs w:val="28"/>
        </w:rPr>
        <w:t xml:space="preserve"> tỉnh phân cấp cho Ban Quản lý các khu công nghiệp tỉnh thực hiện các nội dung sau đây đối với công trình xây dựng thuộc phạm vi quản lý của Ban Quản lý các khu công nghiệp tỉnh:</w:t>
      </w:r>
    </w:p>
    <w:p w14:paraId="5FAF5DF0" w14:textId="0513EF6B" w:rsidR="00380641" w:rsidRPr="00380641" w:rsidRDefault="00380641" w:rsidP="00380641">
      <w:pPr>
        <w:spacing w:before="120"/>
        <w:ind w:firstLine="720"/>
        <w:jc w:val="both"/>
        <w:rPr>
          <w:bCs/>
          <w:sz w:val="28"/>
          <w:szCs w:val="28"/>
        </w:rPr>
      </w:pPr>
      <w:r w:rsidRPr="00380641">
        <w:rPr>
          <w:bCs/>
          <w:sz w:val="28"/>
          <w:szCs w:val="28"/>
        </w:rPr>
        <w:t>1. Thực hiện nội dung quy định tại khoản 3 Điều 41 và khoản 5 Điều 51 Nghị định số 207/2026/NĐ-CP.</w:t>
      </w:r>
    </w:p>
    <w:p w14:paraId="50DC335C" w14:textId="6A54E034" w:rsidR="00380641" w:rsidRPr="00380641" w:rsidRDefault="00380641" w:rsidP="00380641">
      <w:pPr>
        <w:spacing w:before="120"/>
        <w:ind w:firstLine="720"/>
        <w:jc w:val="both"/>
        <w:rPr>
          <w:bCs/>
          <w:spacing w:val="-4"/>
          <w:sz w:val="28"/>
          <w:szCs w:val="28"/>
        </w:rPr>
      </w:pPr>
      <w:r w:rsidRPr="00380641">
        <w:rPr>
          <w:bCs/>
          <w:sz w:val="28"/>
          <w:szCs w:val="28"/>
        </w:rPr>
        <w:t xml:space="preserve">2. Tiếp nhận thông tin về hạng mục công trình, công trình xảy ra sự cố hoặc có dấu hiệu nguy hiểm, không bảo đảm an toàn cho việc khai thác, sử dụng theo quy </w:t>
      </w:r>
      <w:r w:rsidRPr="00380641">
        <w:rPr>
          <w:bCs/>
          <w:spacing w:val="-4"/>
          <w:sz w:val="28"/>
          <w:szCs w:val="28"/>
        </w:rPr>
        <w:t>định tại điểm a khoản 6 Điều 42 và khoản 5 Điều 51 Nghị định số 207/2026/NĐ-CP.</w:t>
      </w:r>
    </w:p>
    <w:p w14:paraId="4E62A5AE" w14:textId="4C4E5A34" w:rsidR="00380641" w:rsidRPr="00380641" w:rsidRDefault="00380641" w:rsidP="00380641">
      <w:pPr>
        <w:spacing w:before="120"/>
        <w:ind w:firstLine="720"/>
        <w:jc w:val="both"/>
        <w:rPr>
          <w:bCs/>
          <w:spacing w:val="2"/>
          <w:sz w:val="28"/>
          <w:szCs w:val="28"/>
        </w:rPr>
      </w:pPr>
      <w:r w:rsidRPr="00380641">
        <w:rPr>
          <w:bCs/>
          <w:spacing w:val="2"/>
          <w:sz w:val="28"/>
          <w:szCs w:val="28"/>
        </w:rPr>
        <w:t>3. Xem xét và cho ý kiến về việc kéo dài thời hạn sử dụng của công trình theo quy định tại điểm a khoản 9 Điều 43 và khoản 5 Điều 51 Nghị định số 207/2026/NĐ-CP.</w:t>
      </w:r>
    </w:p>
    <w:p w14:paraId="397AF4AE" w14:textId="660B0813" w:rsidR="00380641" w:rsidRPr="00380641" w:rsidRDefault="00380641" w:rsidP="00380641">
      <w:pPr>
        <w:spacing w:before="120"/>
        <w:ind w:firstLine="720"/>
        <w:jc w:val="both"/>
        <w:rPr>
          <w:bCs/>
          <w:sz w:val="28"/>
          <w:szCs w:val="28"/>
        </w:rPr>
      </w:pPr>
      <w:r w:rsidRPr="00380641">
        <w:rPr>
          <w:b/>
          <w:sz w:val="28"/>
          <w:szCs w:val="28"/>
        </w:rPr>
        <w:t>Điều 3.</w:t>
      </w:r>
      <w:r w:rsidRPr="00380641">
        <w:rPr>
          <w:bCs/>
          <w:sz w:val="28"/>
          <w:szCs w:val="28"/>
        </w:rPr>
        <w:t xml:space="preserve"> Phân cấp cho </w:t>
      </w:r>
      <w:r>
        <w:rPr>
          <w:bCs/>
          <w:sz w:val="28"/>
          <w:szCs w:val="28"/>
        </w:rPr>
        <w:t>UBND</w:t>
      </w:r>
      <w:r w:rsidRPr="00380641">
        <w:rPr>
          <w:bCs/>
          <w:sz w:val="28"/>
          <w:szCs w:val="28"/>
        </w:rPr>
        <w:t xml:space="preserve"> các xã, phường</w:t>
      </w:r>
      <w:r>
        <w:rPr>
          <w:bCs/>
          <w:sz w:val="28"/>
          <w:szCs w:val="28"/>
        </w:rPr>
        <w:t xml:space="preserve"> </w:t>
      </w:r>
    </w:p>
    <w:p w14:paraId="31006910" w14:textId="139ACCB3" w:rsidR="00380641" w:rsidRPr="00380641" w:rsidRDefault="00380641" w:rsidP="00380641">
      <w:pPr>
        <w:spacing w:before="120"/>
        <w:ind w:firstLine="720"/>
        <w:jc w:val="both"/>
        <w:rPr>
          <w:bCs/>
          <w:sz w:val="28"/>
          <w:szCs w:val="28"/>
        </w:rPr>
      </w:pPr>
      <w:r>
        <w:rPr>
          <w:bCs/>
          <w:sz w:val="28"/>
          <w:szCs w:val="28"/>
        </w:rPr>
        <w:t>UBND</w:t>
      </w:r>
      <w:r w:rsidRPr="00380641">
        <w:rPr>
          <w:bCs/>
          <w:sz w:val="28"/>
          <w:szCs w:val="28"/>
        </w:rPr>
        <w:t xml:space="preserve"> tỉnh phân cấp cho </w:t>
      </w:r>
      <w:r>
        <w:rPr>
          <w:bCs/>
          <w:sz w:val="28"/>
          <w:szCs w:val="28"/>
        </w:rPr>
        <w:t>UBND</w:t>
      </w:r>
      <w:r w:rsidRPr="00380641">
        <w:rPr>
          <w:bCs/>
          <w:sz w:val="28"/>
          <w:szCs w:val="28"/>
        </w:rPr>
        <w:t xml:space="preserve"> các xã, phường (gọi chung </w:t>
      </w:r>
      <w:r>
        <w:rPr>
          <w:bCs/>
          <w:sz w:val="28"/>
          <w:szCs w:val="28"/>
        </w:rPr>
        <w:t>UBND</w:t>
      </w:r>
      <w:r w:rsidRPr="00380641">
        <w:rPr>
          <w:bCs/>
          <w:sz w:val="28"/>
          <w:szCs w:val="28"/>
        </w:rPr>
        <w:t xml:space="preserve"> cấp xã) thực hiện các nội dung sau đây:</w:t>
      </w:r>
    </w:p>
    <w:p w14:paraId="16F8F731" w14:textId="586FBC39" w:rsidR="00380641" w:rsidRPr="00380641" w:rsidRDefault="00380641" w:rsidP="00380641">
      <w:pPr>
        <w:spacing w:before="120"/>
        <w:ind w:firstLine="720"/>
        <w:jc w:val="both"/>
        <w:rPr>
          <w:bCs/>
          <w:sz w:val="28"/>
          <w:szCs w:val="28"/>
        </w:rPr>
      </w:pPr>
      <w:r w:rsidRPr="00380641">
        <w:rPr>
          <w:bCs/>
          <w:sz w:val="28"/>
          <w:szCs w:val="28"/>
        </w:rPr>
        <w:t xml:space="preserve">1. Thực hiện nhiệm vụ tổ chức rà soát các công trình xây dựng thuộc đối tượng phải đánh giá an toàn công trình trên địa bàn và yêu cầu chủ sở hữu hoặc chủ quản lý, sử dụng công trình tổ chức thực hiện việc đánh giá an toàn công trình theo điểm a khoản 3 Điều 41 Nghị định số 207/2026/NĐ-CP; thực hiện các nhiệm vụ quy định tại khoản 2, khoản 3 Điều 2 Quyết định này đối với công trình xây dựng trên địa bàn quản lý, trừ công trình thuộc phạm vi quản lý của Ban Quản lý các khu công nghiệp tỉnh. Đối với công trình thuộc đối tượng phải đánh giá an toàn nhưng chưa xác định được chủ sở hữu hoặc chủ quản lý, sử dụng công trình theo điểm b khoản 3 Điều 41 Nghị định số 207/2026/NĐ-CP, </w:t>
      </w:r>
      <w:r>
        <w:rPr>
          <w:bCs/>
          <w:sz w:val="28"/>
          <w:szCs w:val="28"/>
        </w:rPr>
        <w:t>UBND</w:t>
      </w:r>
      <w:r w:rsidRPr="00380641">
        <w:rPr>
          <w:bCs/>
          <w:sz w:val="28"/>
          <w:szCs w:val="28"/>
        </w:rPr>
        <w:t xml:space="preserve"> cấp xã có trách nhiệm rà soát, xác minh, báo cáo </w:t>
      </w:r>
      <w:r>
        <w:rPr>
          <w:bCs/>
          <w:sz w:val="28"/>
          <w:szCs w:val="28"/>
        </w:rPr>
        <w:t>UBND</w:t>
      </w:r>
      <w:r w:rsidRPr="00380641">
        <w:rPr>
          <w:bCs/>
          <w:sz w:val="28"/>
          <w:szCs w:val="28"/>
        </w:rPr>
        <w:t xml:space="preserve"> tỉnh để tổ chức thực hiện việc đánh giá an toàn công trình theo quy định.</w:t>
      </w:r>
    </w:p>
    <w:p w14:paraId="0CED36EC" w14:textId="5194CB5F" w:rsidR="00380641" w:rsidRPr="00380641" w:rsidRDefault="00380641" w:rsidP="00380641">
      <w:pPr>
        <w:spacing w:before="120"/>
        <w:ind w:firstLine="720"/>
        <w:jc w:val="both"/>
        <w:rPr>
          <w:bCs/>
          <w:sz w:val="28"/>
          <w:szCs w:val="28"/>
        </w:rPr>
      </w:pPr>
      <w:r w:rsidRPr="00380641">
        <w:rPr>
          <w:bCs/>
          <w:sz w:val="28"/>
          <w:szCs w:val="28"/>
        </w:rPr>
        <w:t>2. Chủ trì giải quyết sự cố công trình xây dựng theo quy định tại điểm b khoản 2 Điều 46 Nghị định số 207/2026/NĐ-CP.</w:t>
      </w:r>
    </w:p>
    <w:p w14:paraId="177EBFA5" w14:textId="26248516" w:rsidR="00380641" w:rsidRPr="00380641" w:rsidRDefault="00380641" w:rsidP="00380641">
      <w:pPr>
        <w:spacing w:before="120"/>
        <w:ind w:firstLine="720"/>
        <w:jc w:val="both"/>
        <w:rPr>
          <w:bCs/>
          <w:sz w:val="28"/>
          <w:szCs w:val="28"/>
        </w:rPr>
      </w:pPr>
      <w:r w:rsidRPr="00380641">
        <w:rPr>
          <w:bCs/>
          <w:sz w:val="28"/>
          <w:szCs w:val="28"/>
        </w:rPr>
        <w:t xml:space="preserve">3. Đối với công trình xây dựng có phạm vi trên địa bàn từ 02 xã, phường trở lên, </w:t>
      </w:r>
      <w:r>
        <w:rPr>
          <w:bCs/>
          <w:sz w:val="28"/>
          <w:szCs w:val="28"/>
        </w:rPr>
        <w:t>UBND</w:t>
      </w:r>
      <w:r w:rsidRPr="00380641">
        <w:rPr>
          <w:bCs/>
          <w:sz w:val="28"/>
          <w:szCs w:val="28"/>
        </w:rPr>
        <w:t xml:space="preserve"> tỉnh giao một </w:t>
      </w:r>
      <w:r>
        <w:rPr>
          <w:bCs/>
          <w:sz w:val="28"/>
          <w:szCs w:val="28"/>
        </w:rPr>
        <w:t>UBND</w:t>
      </w:r>
      <w:r w:rsidRPr="00380641">
        <w:rPr>
          <w:bCs/>
          <w:sz w:val="28"/>
          <w:szCs w:val="28"/>
        </w:rPr>
        <w:t xml:space="preserve"> cấp xã có liên quan chủ trì thực hiện nhiệm vụ được phân cấp trên cơ sở tính chất của nhiệm vụ, vị trí công trình hoặc hạng mục công trình chính, địa điểm phát sinh vụ việc, phạm vi và mức độ ảnh hưởng, khả năng và điều kiện thực hiện của </w:t>
      </w:r>
      <w:r>
        <w:rPr>
          <w:bCs/>
          <w:sz w:val="28"/>
          <w:szCs w:val="28"/>
        </w:rPr>
        <w:t>UBND</w:t>
      </w:r>
      <w:r w:rsidRPr="00380641">
        <w:rPr>
          <w:bCs/>
          <w:sz w:val="28"/>
          <w:szCs w:val="28"/>
        </w:rPr>
        <w:t xml:space="preserve"> cấp xã; các </w:t>
      </w:r>
      <w:r>
        <w:rPr>
          <w:bCs/>
          <w:sz w:val="28"/>
          <w:szCs w:val="28"/>
        </w:rPr>
        <w:t>UBND</w:t>
      </w:r>
      <w:r w:rsidRPr="00380641">
        <w:rPr>
          <w:bCs/>
          <w:sz w:val="28"/>
          <w:szCs w:val="28"/>
        </w:rPr>
        <w:t xml:space="preserve"> cấp xã có liên quan có trách nhiệm phối hợp thực hiện.</w:t>
      </w:r>
    </w:p>
    <w:p w14:paraId="748ADB5B" w14:textId="77777777" w:rsidR="00380641" w:rsidRPr="00380641" w:rsidRDefault="00380641" w:rsidP="00380641">
      <w:pPr>
        <w:spacing w:before="120"/>
        <w:ind w:firstLine="720"/>
        <w:jc w:val="both"/>
        <w:rPr>
          <w:bCs/>
          <w:sz w:val="28"/>
          <w:szCs w:val="28"/>
        </w:rPr>
      </w:pPr>
      <w:r w:rsidRPr="00380641">
        <w:rPr>
          <w:b/>
          <w:sz w:val="28"/>
          <w:szCs w:val="28"/>
        </w:rPr>
        <w:t xml:space="preserve">Điều 4. </w:t>
      </w:r>
      <w:r w:rsidRPr="00380641">
        <w:rPr>
          <w:bCs/>
          <w:sz w:val="28"/>
          <w:szCs w:val="28"/>
        </w:rPr>
        <w:t>Trách nhiệm thực hiện</w:t>
      </w:r>
    </w:p>
    <w:p w14:paraId="0E0E17AA" w14:textId="6009221D" w:rsidR="00380641" w:rsidRPr="00380641" w:rsidRDefault="00380641" w:rsidP="00380641">
      <w:pPr>
        <w:spacing w:before="120"/>
        <w:ind w:firstLine="720"/>
        <w:jc w:val="both"/>
        <w:rPr>
          <w:bCs/>
          <w:sz w:val="28"/>
          <w:szCs w:val="28"/>
        </w:rPr>
      </w:pPr>
      <w:r w:rsidRPr="00380641">
        <w:rPr>
          <w:bCs/>
          <w:sz w:val="28"/>
          <w:szCs w:val="28"/>
        </w:rPr>
        <w:t xml:space="preserve">1. Trách nhiệm của </w:t>
      </w:r>
      <w:r>
        <w:rPr>
          <w:bCs/>
          <w:sz w:val="28"/>
          <w:szCs w:val="28"/>
        </w:rPr>
        <w:t>UBND</w:t>
      </w:r>
      <w:r w:rsidRPr="00380641">
        <w:rPr>
          <w:bCs/>
          <w:sz w:val="28"/>
          <w:szCs w:val="28"/>
        </w:rPr>
        <w:t xml:space="preserve"> tỉnh </w:t>
      </w:r>
    </w:p>
    <w:p w14:paraId="3D6DA34B" w14:textId="596E96F0" w:rsidR="00380641" w:rsidRPr="00380641" w:rsidRDefault="00380641" w:rsidP="00380641">
      <w:pPr>
        <w:spacing w:before="120"/>
        <w:ind w:firstLine="720"/>
        <w:jc w:val="both"/>
        <w:rPr>
          <w:bCs/>
          <w:sz w:val="28"/>
          <w:szCs w:val="28"/>
        </w:rPr>
      </w:pPr>
      <w:r w:rsidRPr="00380641">
        <w:rPr>
          <w:bCs/>
          <w:sz w:val="28"/>
          <w:szCs w:val="28"/>
        </w:rPr>
        <w:lastRenderedPageBreak/>
        <w:t>a) Theo dõi, hướng dẫn, chỉ đạo kiểm tra việc thực hiện các nhiệm vụ được phân cấp theo Quyết định này.</w:t>
      </w:r>
    </w:p>
    <w:p w14:paraId="50F9A467" w14:textId="02A15E51" w:rsidR="00380641" w:rsidRPr="00380641" w:rsidRDefault="00380641" w:rsidP="00380641">
      <w:pPr>
        <w:spacing w:before="120"/>
        <w:ind w:firstLine="720"/>
        <w:jc w:val="both"/>
        <w:rPr>
          <w:bCs/>
          <w:spacing w:val="4"/>
          <w:sz w:val="28"/>
          <w:szCs w:val="28"/>
        </w:rPr>
      </w:pPr>
      <w:r w:rsidRPr="00380641">
        <w:rPr>
          <w:bCs/>
          <w:spacing w:val="4"/>
          <w:sz w:val="28"/>
          <w:szCs w:val="28"/>
        </w:rPr>
        <w:t>b) Thực hiện các quyền, trách nhiệm khác theo quy định của pháp luật về phân cấp.</w:t>
      </w:r>
    </w:p>
    <w:p w14:paraId="0F745C68" w14:textId="716389EC" w:rsidR="00380641" w:rsidRPr="00380641" w:rsidRDefault="00380641" w:rsidP="00380641">
      <w:pPr>
        <w:spacing w:before="120"/>
        <w:ind w:firstLine="720"/>
        <w:jc w:val="both"/>
        <w:rPr>
          <w:bCs/>
          <w:sz w:val="28"/>
          <w:szCs w:val="28"/>
        </w:rPr>
      </w:pPr>
      <w:r w:rsidRPr="00380641">
        <w:rPr>
          <w:bCs/>
          <w:sz w:val="28"/>
          <w:szCs w:val="28"/>
        </w:rPr>
        <w:t xml:space="preserve">c) Bảo đảm các điều kiện cần thiết về nguồn lực, chuyên môn, kỹ thuật và các điều kiện khác để thực hiện nhiệm vụ, quyền hạn được phân cấp; theo dõi, đánh giá và kịp thời điều chỉnh nội dung phân cấp trong trường hợp cơ quan, đơn vị được phân cấp không bảo đảm điều kiện hoặc việc thực hiện nhiệm vụ, quyền hạn được phân cấp không bảo đảm hiệu lực, hiệu quả theo quy định của Luật Tổ chức </w:t>
      </w:r>
      <w:r>
        <w:rPr>
          <w:bCs/>
          <w:sz w:val="28"/>
          <w:szCs w:val="28"/>
        </w:rPr>
        <w:t>C</w:t>
      </w:r>
      <w:r w:rsidRPr="00380641">
        <w:rPr>
          <w:bCs/>
          <w:sz w:val="28"/>
          <w:szCs w:val="28"/>
        </w:rPr>
        <w:t>hính quyền địa phương.</w:t>
      </w:r>
    </w:p>
    <w:p w14:paraId="7E09C597" w14:textId="77777777" w:rsidR="00380641" w:rsidRPr="00380641" w:rsidRDefault="00380641" w:rsidP="00380641">
      <w:pPr>
        <w:spacing w:before="120"/>
        <w:ind w:firstLine="720"/>
        <w:jc w:val="both"/>
        <w:rPr>
          <w:bCs/>
          <w:sz w:val="28"/>
          <w:szCs w:val="28"/>
        </w:rPr>
      </w:pPr>
      <w:r w:rsidRPr="00380641">
        <w:rPr>
          <w:bCs/>
          <w:sz w:val="28"/>
          <w:szCs w:val="28"/>
        </w:rPr>
        <w:t>2. Trách nhiệm của Sở Xây dựng</w:t>
      </w:r>
    </w:p>
    <w:p w14:paraId="496634B6" w14:textId="7CCC2F8E" w:rsidR="00380641" w:rsidRPr="00380641" w:rsidRDefault="00380641" w:rsidP="00380641">
      <w:pPr>
        <w:spacing w:before="120"/>
        <w:ind w:firstLine="720"/>
        <w:jc w:val="both"/>
        <w:rPr>
          <w:bCs/>
          <w:sz w:val="28"/>
          <w:szCs w:val="28"/>
        </w:rPr>
      </w:pPr>
      <w:r w:rsidRPr="00380641">
        <w:rPr>
          <w:bCs/>
          <w:sz w:val="28"/>
          <w:szCs w:val="28"/>
        </w:rPr>
        <w:t xml:space="preserve">a) Chủ trì hướng dẫn chuyên môn, nghiệp vụ, hỗ trợ kỹ thuật đối với Ban Quản lý các khu công nghiệp tỉnh và </w:t>
      </w:r>
      <w:r>
        <w:rPr>
          <w:bCs/>
          <w:sz w:val="28"/>
          <w:szCs w:val="28"/>
        </w:rPr>
        <w:t>UBND</w:t>
      </w:r>
      <w:r w:rsidRPr="00380641">
        <w:rPr>
          <w:bCs/>
          <w:sz w:val="28"/>
          <w:szCs w:val="28"/>
        </w:rPr>
        <w:t xml:space="preserve"> cấp xã trong quá trình thực hiện nhiệm vụ, quyền hạn được phân cấp; tổng hợp khó khăn, vướng mắc, đánh giá khả năng thực hiện và kịp thời báo cáo, tham mưu </w:t>
      </w:r>
      <w:r>
        <w:rPr>
          <w:bCs/>
          <w:sz w:val="28"/>
          <w:szCs w:val="28"/>
        </w:rPr>
        <w:t>UBND</w:t>
      </w:r>
      <w:r w:rsidRPr="00380641">
        <w:rPr>
          <w:bCs/>
          <w:sz w:val="28"/>
          <w:szCs w:val="28"/>
        </w:rPr>
        <w:t xml:space="preserve"> tỉnh điều chỉnh nội dung phân cấp khi cần thiết.</w:t>
      </w:r>
    </w:p>
    <w:p w14:paraId="24232303" w14:textId="55FF4DA7" w:rsidR="00380641" w:rsidRPr="00380641" w:rsidRDefault="00380641" w:rsidP="00380641">
      <w:pPr>
        <w:spacing w:before="120"/>
        <w:ind w:firstLine="720"/>
        <w:jc w:val="both"/>
        <w:rPr>
          <w:bCs/>
          <w:sz w:val="28"/>
          <w:szCs w:val="28"/>
        </w:rPr>
      </w:pPr>
      <w:r w:rsidRPr="00380641">
        <w:rPr>
          <w:bCs/>
          <w:sz w:val="28"/>
          <w:szCs w:val="28"/>
        </w:rPr>
        <w:t>b) Chủ trì, phối hợp với các Sở quản lý công trình xây dựng chuyên ngành và các cơ quan, đơn vị có liên quan kiểm tra việc thực hiện các nhiệm vụ được phân cấp tại Quyết định này.</w:t>
      </w:r>
    </w:p>
    <w:p w14:paraId="7302E548" w14:textId="77777777" w:rsidR="00380641" w:rsidRPr="00380641" w:rsidRDefault="00380641" w:rsidP="00380641">
      <w:pPr>
        <w:spacing w:before="120"/>
        <w:ind w:firstLine="720"/>
        <w:jc w:val="both"/>
        <w:rPr>
          <w:bCs/>
          <w:sz w:val="28"/>
          <w:szCs w:val="28"/>
        </w:rPr>
      </w:pPr>
      <w:r w:rsidRPr="00380641">
        <w:rPr>
          <w:bCs/>
          <w:sz w:val="28"/>
          <w:szCs w:val="28"/>
        </w:rPr>
        <w:t>3. Trách nhiệm của Sở Nông nghiệp và Môi trường, Sở Công Thương</w:t>
      </w:r>
    </w:p>
    <w:p w14:paraId="432C2B89" w14:textId="52D0483E" w:rsidR="00380641" w:rsidRPr="00380641" w:rsidRDefault="00380641" w:rsidP="00380641">
      <w:pPr>
        <w:spacing w:before="120"/>
        <w:ind w:firstLine="720"/>
        <w:jc w:val="both"/>
        <w:rPr>
          <w:bCs/>
          <w:sz w:val="28"/>
          <w:szCs w:val="28"/>
        </w:rPr>
      </w:pPr>
      <w:r w:rsidRPr="00380641">
        <w:rPr>
          <w:bCs/>
          <w:sz w:val="28"/>
          <w:szCs w:val="28"/>
        </w:rPr>
        <w:t xml:space="preserve">a) Hướng dẫn </w:t>
      </w:r>
      <w:r w:rsidR="00CB2B92">
        <w:rPr>
          <w:bCs/>
          <w:sz w:val="28"/>
          <w:szCs w:val="28"/>
        </w:rPr>
        <w:t>UBND</w:t>
      </w:r>
      <w:r w:rsidRPr="00380641">
        <w:rPr>
          <w:bCs/>
          <w:sz w:val="28"/>
          <w:szCs w:val="28"/>
        </w:rPr>
        <w:t xml:space="preserve"> cấp xã thực hiện các nhiệm vụ được phân cấp thuộc phạm vi quản lý theo quy định tại Quyết định này.</w:t>
      </w:r>
    </w:p>
    <w:p w14:paraId="586D99F9" w14:textId="125144FD" w:rsidR="00380641" w:rsidRPr="00380641" w:rsidRDefault="00380641" w:rsidP="00380641">
      <w:pPr>
        <w:spacing w:before="120"/>
        <w:ind w:firstLine="720"/>
        <w:jc w:val="both"/>
        <w:rPr>
          <w:bCs/>
          <w:sz w:val="28"/>
          <w:szCs w:val="28"/>
        </w:rPr>
      </w:pPr>
      <w:r w:rsidRPr="00380641">
        <w:rPr>
          <w:bCs/>
          <w:sz w:val="28"/>
          <w:szCs w:val="28"/>
        </w:rPr>
        <w:t>b) Phối hợp với Sở Xây dựng và các cơ quan, đơn vị có liên quan, kiểm tra việc thực hiện các nhiệm vụ được phân cấp theo Quyết định này.</w:t>
      </w:r>
    </w:p>
    <w:p w14:paraId="7FB8CBCE" w14:textId="77777777" w:rsidR="00380641" w:rsidRPr="00380641" w:rsidRDefault="00380641" w:rsidP="00380641">
      <w:pPr>
        <w:spacing w:before="120"/>
        <w:ind w:firstLine="720"/>
        <w:jc w:val="both"/>
        <w:rPr>
          <w:bCs/>
          <w:sz w:val="28"/>
          <w:szCs w:val="28"/>
        </w:rPr>
      </w:pPr>
      <w:r w:rsidRPr="00380641">
        <w:rPr>
          <w:bCs/>
          <w:sz w:val="28"/>
          <w:szCs w:val="28"/>
        </w:rPr>
        <w:t>4. Trách nhiệm của Ban Quản lý các khu công nghiệp tỉnh</w:t>
      </w:r>
    </w:p>
    <w:p w14:paraId="28C0EF5D" w14:textId="1B70646B" w:rsidR="00380641" w:rsidRPr="00380641" w:rsidRDefault="00380641" w:rsidP="00380641">
      <w:pPr>
        <w:spacing w:before="120"/>
        <w:ind w:firstLine="720"/>
        <w:jc w:val="both"/>
        <w:rPr>
          <w:bCs/>
          <w:sz w:val="28"/>
          <w:szCs w:val="28"/>
        </w:rPr>
      </w:pPr>
      <w:r w:rsidRPr="00380641">
        <w:rPr>
          <w:bCs/>
          <w:sz w:val="28"/>
          <w:szCs w:val="28"/>
        </w:rPr>
        <w:t>a) Tổ chức thực hiện đầy đủ, kịp thời các nhiệm vụ, quyền hạn được phân cấp tại Điều 2 Quyết định này theo đúng quy định của pháp luật.</w:t>
      </w:r>
    </w:p>
    <w:p w14:paraId="2BD5D821" w14:textId="76B149BD" w:rsidR="00380641" w:rsidRPr="00380641" w:rsidRDefault="00380641" w:rsidP="00380641">
      <w:pPr>
        <w:spacing w:before="120"/>
        <w:ind w:firstLine="720"/>
        <w:jc w:val="both"/>
        <w:rPr>
          <w:bCs/>
          <w:sz w:val="28"/>
          <w:szCs w:val="28"/>
        </w:rPr>
      </w:pPr>
      <w:r w:rsidRPr="00380641">
        <w:rPr>
          <w:bCs/>
          <w:sz w:val="28"/>
          <w:szCs w:val="28"/>
        </w:rPr>
        <w:t xml:space="preserve">b) Chịu trách nhiệm trước pháp luật và trước </w:t>
      </w:r>
      <w:r w:rsidR="00CB2B92">
        <w:rPr>
          <w:bCs/>
          <w:sz w:val="28"/>
          <w:szCs w:val="28"/>
        </w:rPr>
        <w:t>UBND</w:t>
      </w:r>
      <w:r w:rsidRPr="00380641">
        <w:rPr>
          <w:bCs/>
          <w:sz w:val="28"/>
          <w:szCs w:val="28"/>
        </w:rPr>
        <w:t xml:space="preserve"> tỉnh về việc thực hiện các nhiệm vụ được phân cấp theo Quyết định này.</w:t>
      </w:r>
    </w:p>
    <w:p w14:paraId="45D13DD5" w14:textId="18898ACE" w:rsidR="00380641" w:rsidRPr="00380641" w:rsidRDefault="00380641" w:rsidP="00380641">
      <w:pPr>
        <w:spacing w:before="120"/>
        <w:ind w:firstLine="720"/>
        <w:jc w:val="both"/>
        <w:rPr>
          <w:bCs/>
          <w:sz w:val="28"/>
          <w:szCs w:val="28"/>
        </w:rPr>
      </w:pPr>
      <w:r w:rsidRPr="00380641">
        <w:rPr>
          <w:bCs/>
          <w:sz w:val="28"/>
          <w:szCs w:val="28"/>
        </w:rPr>
        <w:t xml:space="preserve">5. Trách nhiệm của </w:t>
      </w:r>
      <w:r w:rsidR="00CB2B92">
        <w:rPr>
          <w:bCs/>
          <w:sz w:val="28"/>
          <w:szCs w:val="28"/>
        </w:rPr>
        <w:t>UBND</w:t>
      </w:r>
      <w:r w:rsidRPr="00380641">
        <w:rPr>
          <w:bCs/>
          <w:sz w:val="28"/>
          <w:szCs w:val="28"/>
        </w:rPr>
        <w:t xml:space="preserve"> cấp xã</w:t>
      </w:r>
    </w:p>
    <w:p w14:paraId="6F613B12" w14:textId="33D49907" w:rsidR="00380641" w:rsidRPr="00380641" w:rsidRDefault="00380641" w:rsidP="00380641">
      <w:pPr>
        <w:spacing w:before="120"/>
        <w:ind w:firstLine="720"/>
        <w:jc w:val="both"/>
        <w:rPr>
          <w:bCs/>
          <w:sz w:val="28"/>
          <w:szCs w:val="28"/>
        </w:rPr>
      </w:pPr>
      <w:r w:rsidRPr="00380641">
        <w:rPr>
          <w:bCs/>
          <w:sz w:val="28"/>
          <w:szCs w:val="28"/>
        </w:rPr>
        <w:t xml:space="preserve">a) Chịu trách nhiệm trước pháp luật và trước </w:t>
      </w:r>
      <w:r w:rsidR="00CB2B92">
        <w:rPr>
          <w:bCs/>
          <w:sz w:val="28"/>
          <w:szCs w:val="28"/>
        </w:rPr>
        <w:t>UBND</w:t>
      </w:r>
      <w:r w:rsidRPr="00380641">
        <w:rPr>
          <w:bCs/>
          <w:sz w:val="28"/>
          <w:szCs w:val="28"/>
        </w:rPr>
        <w:t xml:space="preserve"> tỉnh về việc thực hiện nhiệm vụ được phân cấp tại Điều 3 Quyết định này.</w:t>
      </w:r>
    </w:p>
    <w:p w14:paraId="04B3AD43" w14:textId="0A5EF282" w:rsidR="00380641" w:rsidRPr="00380641" w:rsidRDefault="00380641" w:rsidP="00380641">
      <w:pPr>
        <w:spacing w:before="120"/>
        <w:ind w:firstLine="720"/>
        <w:jc w:val="both"/>
        <w:rPr>
          <w:bCs/>
          <w:sz w:val="28"/>
          <w:szCs w:val="28"/>
        </w:rPr>
      </w:pPr>
      <w:r w:rsidRPr="00380641">
        <w:rPr>
          <w:bCs/>
          <w:sz w:val="28"/>
          <w:szCs w:val="28"/>
        </w:rPr>
        <w:t>b) Tổ chức thực hiện đầy đủ, kịp thời nhiệm vụ, quyền hạn được phân cấp tại Điều 3 Quyết định này theo đúng quy định của pháp luật.</w:t>
      </w:r>
    </w:p>
    <w:p w14:paraId="3EDB1361" w14:textId="1C7B3213" w:rsidR="00380641" w:rsidRPr="00380641" w:rsidRDefault="00380641" w:rsidP="00380641">
      <w:pPr>
        <w:spacing w:before="120"/>
        <w:ind w:firstLine="720"/>
        <w:jc w:val="both"/>
        <w:rPr>
          <w:bCs/>
          <w:sz w:val="28"/>
          <w:szCs w:val="28"/>
        </w:rPr>
      </w:pPr>
      <w:r w:rsidRPr="00380641">
        <w:rPr>
          <w:bCs/>
          <w:sz w:val="28"/>
          <w:szCs w:val="28"/>
        </w:rPr>
        <w:t xml:space="preserve">c) Chủ động rà soát điều kiện thực hiện nhiệm vụ được phân cấp; trường hợp phát sinh vụ việc vượt quá khả năng, điều kiện thực hiện hoặc có tính chất kỹ thuật phức tạp, kịp thời báo cáo </w:t>
      </w:r>
      <w:r w:rsidR="00CB2B92">
        <w:rPr>
          <w:bCs/>
          <w:sz w:val="28"/>
          <w:szCs w:val="28"/>
        </w:rPr>
        <w:t>UBND</w:t>
      </w:r>
      <w:r w:rsidRPr="00380641">
        <w:rPr>
          <w:bCs/>
          <w:sz w:val="28"/>
          <w:szCs w:val="28"/>
        </w:rPr>
        <w:t xml:space="preserve"> tỉnh qua Sở Xây dựng và cơ quan chuyên môn quản lý công trình xây dựng chuyên ngành để được hướng dẫn, xử lý theo quy định.</w:t>
      </w:r>
    </w:p>
    <w:p w14:paraId="758349D9" w14:textId="77777777" w:rsidR="00380641" w:rsidRPr="00380641" w:rsidRDefault="00380641" w:rsidP="00380641">
      <w:pPr>
        <w:spacing w:before="120"/>
        <w:ind w:firstLine="720"/>
        <w:jc w:val="both"/>
        <w:rPr>
          <w:bCs/>
          <w:sz w:val="28"/>
          <w:szCs w:val="28"/>
        </w:rPr>
      </w:pPr>
      <w:r w:rsidRPr="00380641">
        <w:rPr>
          <w:bCs/>
          <w:sz w:val="28"/>
          <w:szCs w:val="28"/>
        </w:rPr>
        <w:lastRenderedPageBreak/>
        <w:t>6. Chế độ báo cáo</w:t>
      </w:r>
    </w:p>
    <w:p w14:paraId="26C8A92F" w14:textId="31C965B7" w:rsidR="00380641" w:rsidRPr="00380641" w:rsidRDefault="00380641" w:rsidP="00380641">
      <w:pPr>
        <w:spacing w:before="120"/>
        <w:ind w:firstLine="720"/>
        <w:jc w:val="both"/>
        <w:rPr>
          <w:bCs/>
          <w:sz w:val="28"/>
          <w:szCs w:val="28"/>
        </w:rPr>
      </w:pPr>
      <w:r w:rsidRPr="00380641">
        <w:rPr>
          <w:bCs/>
          <w:sz w:val="28"/>
          <w:szCs w:val="28"/>
        </w:rPr>
        <w:t xml:space="preserve"> a) Sở Xây dựng chủ trì tổng hợp, tham mưu </w:t>
      </w:r>
      <w:r w:rsidR="00CB2B92">
        <w:rPr>
          <w:bCs/>
          <w:sz w:val="28"/>
          <w:szCs w:val="28"/>
        </w:rPr>
        <w:t>UBND</w:t>
      </w:r>
      <w:r w:rsidRPr="00380641">
        <w:rPr>
          <w:bCs/>
          <w:sz w:val="28"/>
          <w:szCs w:val="28"/>
        </w:rPr>
        <w:t xml:space="preserve"> tỉnh báo cáo Bộ Xây dựng về tình hình chất lượng, công tác quản lý chất lượng công trình xây dựng và công tác quản lý an toàn trong thi công xây dựng thuộc thẩm quyền quản lý theo hướng dẫn của Bộ trưởng Bộ Xây dựng trước ngày 15 tháng 12 hằng năm và báo cáo đột xuất khi có yêu cầu theo khoản 7 Điều 51 Nghị định số 207/2026/NĐ-CP.</w:t>
      </w:r>
    </w:p>
    <w:p w14:paraId="0C7DDCC5" w14:textId="263CC266" w:rsidR="00380641" w:rsidRPr="00380641" w:rsidRDefault="00380641" w:rsidP="00380641">
      <w:pPr>
        <w:spacing w:before="120"/>
        <w:ind w:firstLine="720"/>
        <w:jc w:val="both"/>
        <w:rPr>
          <w:bCs/>
          <w:sz w:val="28"/>
          <w:szCs w:val="28"/>
        </w:rPr>
      </w:pPr>
      <w:r w:rsidRPr="00380641">
        <w:rPr>
          <w:bCs/>
          <w:sz w:val="28"/>
          <w:szCs w:val="28"/>
        </w:rPr>
        <w:t xml:space="preserve">b) Ban Quản lý các khu công nghiệp tỉnh và </w:t>
      </w:r>
      <w:r w:rsidR="00CB2B92">
        <w:rPr>
          <w:bCs/>
          <w:sz w:val="28"/>
          <w:szCs w:val="28"/>
        </w:rPr>
        <w:t>UBND</w:t>
      </w:r>
      <w:r w:rsidRPr="00380641">
        <w:rPr>
          <w:bCs/>
          <w:sz w:val="28"/>
          <w:szCs w:val="28"/>
        </w:rPr>
        <w:t xml:space="preserve"> cấp xã định kỳ trước ngày 15 tháng 11 hằng năm hoặc đột xuất theo yêu cầu báo cáo </w:t>
      </w:r>
      <w:r w:rsidR="00CB2B92">
        <w:rPr>
          <w:bCs/>
          <w:sz w:val="28"/>
          <w:szCs w:val="28"/>
        </w:rPr>
        <w:t>UBND</w:t>
      </w:r>
      <w:r w:rsidRPr="00380641">
        <w:rPr>
          <w:bCs/>
          <w:sz w:val="28"/>
          <w:szCs w:val="28"/>
        </w:rPr>
        <w:t xml:space="preserve"> tỉnh qua Sở Xây dựng về tình hình thực hiện nhiệm vụ, quyền hạn được phân cấp để tổng hợp, báo cáo theo quy định.</w:t>
      </w:r>
    </w:p>
    <w:p w14:paraId="538B1DFF" w14:textId="77777777" w:rsidR="00380641" w:rsidRPr="00380641" w:rsidRDefault="00380641" w:rsidP="00380641">
      <w:pPr>
        <w:spacing w:before="120"/>
        <w:ind w:firstLine="720"/>
        <w:jc w:val="both"/>
        <w:rPr>
          <w:bCs/>
          <w:sz w:val="28"/>
          <w:szCs w:val="28"/>
        </w:rPr>
      </w:pPr>
      <w:r w:rsidRPr="00CB2B92">
        <w:rPr>
          <w:b/>
          <w:sz w:val="28"/>
          <w:szCs w:val="28"/>
        </w:rPr>
        <w:t>Điều 5.</w:t>
      </w:r>
      <w:r w:rsidRPr="00380641">
        <w:rPr>
          <w:bCs/>
          <w:sz w:val="28"/>
          <w:szCs w:val="28"/>
        </w:rPr>
        <w:t xml:space="preserve"> Hiệu lực thi hành</w:t>
      </w:r>
    </w:p>
    <w:p w14:paraId="10A5E4FF" w14:textId="70FBA31E" w:rsidR="00380641" w:rsidRPr="00380641" w:rsidRDefault="00380641" w:rsidP="00380641">
      <w:pPr>
        <w:spacing w:before="120"/>
        <w:ind w:firstLine="720"/>
        <w:jc w:val="both"/>
        <w:rPr>
          <w:bCs/>
          <w:sz w:val="28"/>
          <w:szCs w:val="28"/>
        </w:rPr>
      </w:pPr>
      <w:r w:rsidRPr="00380641">
        <w:rPr>
          <w:bCs/>
          <w:sz w:val="28"/>
          <w:szCs w:val="28"/>
        </w:rPr>
        <w:t xml:space="preserve">1. Quyết định có hiệu lực kể từ ngày 14 tháng 9 năm 2026 và thay thế Quyết định số 82/2025/QĐ-UBND ngày 10 tháng 8 năm 2025 của </w:t>
      </w:r>
      <w:r w:rsidR="00CB2B92">
        <w:rPr>
          <w:bCs/>
          <w:sz w:val="28"/>
          <w:szCs w:val="28"/>
        </w:rPr>
        <w:t>UBND</w:t>
      </w:r>
      <w:r w:rsidRPr="00380641">
        <w:rPr>
          <w:bCs/>
          <w:sz w:val="28"/>
          <w:szCs w:val="28"/>
        </w:rPr>
        <w:t xml:space="preserve"> tỉnh Sơn La phân cấp kiểm tra công tác nghiệm thu công trình xây dựng và chủ trì giải quyết sự cố công trình xây dựng cấp II, cấp III trên địa bàn tỉnh Sơn La.</w:t>
      </w:r>
    </w:p>
    <w:p w14:paraId="61F5F3C7" w14:textId="4DF7DA58" w:rsidR="00380641" w:rsidRPr="00380641" w:rsidRDefault="00380641" w:rsidP="00380641">
      <w:pPr>
        <w:spacing w:before="120"/>
        <w:ind w:firstLine="720"/>
        <w:jc w:val="both"/>
        <w:rPr>
          <w:bCs/>
          <w:sz w:val="28"/>
          <w:szCs w:val="28"/>
        </w:rPr>
      </w:pPr>
      <w:r w:rsidRPr="00380641">
        <w:rPr>
          <w:bCs/>
          <w:sz w:val="28"/>
          <w:szCs w:val="28"/>
        </w:rPr>
        <w:t>2. Việc chuyển tiếp đối với các hồ sơ, công việc đã được cơ quan có thẩm quyền tiếp nhận, thực hiện trước ngày Quyết định này có hiệu lực được thực hiện theo quy định tại Điều 53 Nghị định số 207/2026/NĐ-CP và các quy định pháp luật có liên quan.</w:t>
      </w:r>
    </w:p>
    <w:p w14:paraId="33960C9C" w14:textId="77777777" w:rsidR="00380641" w:rsidRPr="00380641" w:rsidRDefault="00380641" w:rsidP="00380641">
      <w:pPr>
        <w:spacing w:before="120"/>
        <w:ind w:firstLine="720"/>
        <w:jc w:val="both"/>
        <w:rPr>
          <w:bCs/>
          <w:sz w:val="28"/>
          <w:szCs w:val="28"/>
        </w:rPr>
      </w:pPr>
      <w:r w:rsidRPr="00CB2B92">
        <w:rPr>
          <w:b/>
          <w:sz w:val="28"/>
          <w:szCs w:val="28"/>
        </w:rPr>
        <w:t>Điều 6.</w:t>
      </w:r>
      <w:r w:rsidRPr="00380641">
        <w:rPr>
          <w:bCs/>
          <w:sz w:val="28"/>
          <w:szCs w:val="28"/>
        </w:rPr>
        <w:t xml:space="preserve"> Tổ chức thi hành</w:t>
      </w:r>
    </w:p>
    <w:p w14:paraId="5664C2C8" w14:textId="7FCCD1E9" w:rsidR="005F2DEA" w:rsidRPr="00380641" w:rsidRDefault="00380641" w:rsidP="00380641">
      <w:pPr>
        <w:spacing w:before="120"/>
        <w:ind w:firstLine="720"/>
        <w:jc w:val="both"/>
        <w:rPr>
          <w:bCs/>
          <w:sz w:val="28"/>
          <w:szCs w:val="28"/>
        </w:rPr>
      </w:pPr>
      <w:r w:rsidRPr="00380641">
        <w:rPr>
          <w:bCs/>
          <w:sz w:val="28"/>
          <w:szCs w:val="28"/>
        </w:rPr>
        <w:t xml:space="preserve">Chánh Văn phòng </w:t>
      </w:r>
      <w:r w:rsidR="00CB2B92">
        <w:rPr>
          <w:bCs/>
          <w:sz w:val="28"/>
          <w:szCs w:val="28"/>
        </w:rPr>
        <w:t>UBND</w:t>
      </w:r>
      <w:r w:rsidRPr="00380641">
        <w:rPr>
          <w:bCs/>
          <w:sz w:val="28"/>
          <w:szCs w:val="28"/>
        </w:rPr>
        <w:t xml:space="preserve"> tỉnh; Thủ trưởng các </w:t>
      </w:r>
      <w:r w:rsidR="00CB2B92">
        <w:rPr>
          <w:bCs/>
          <w:sz w:val="28"/>
          <w:szCs w:val="28"/>
        </w:rPr>
        <w:t>s</w:t>
      </w:r>
      <w:r w:rsidRPr="00380641">
        <w:rPr>
          <w:bCs/>
          <w:sz w:val="28"/>
          <w:szCs w:val="28"/>
        </w:rPr>
        <w:t xml:space="preserve">ở, ban, ngành của tỉnh; Chủ tịch </w:t>
      </w:r>
      <w:r w:rsidR="00CB2B92">
        <w:rPr>
          <w:bCs/>
          <w:sz w:val="28"/>
          <w:szCs w:val="28"/>
        </w:rPr>
        <w:t>UBND</w:t>
      </w:r>
      <w:r w:rsidRPr="00380641">
        <w:rPr>
          <w:bCs/>
          <w:sz w:val="28"/>
          <w:szCs w:val="28"/>
        </w:rPr>
        <w:t xml:space="preserve"> các xã, phường; Thủ trưởng các cơ quan, đơn vị có liên quan; các tổ chức, cá nhân có liên quan chịu trách nhiệm thi hành Quyết định này./.</w:t>
      </w:r>
    </w:p>
    <w:tbl>
      <w:tblPr>
        <w:tblW w:w="9356" w:type="dxa"/>
        <w:tblLayout w:type="fixed"/>
        <w:tblCellMar>
          <w:left w:w="0" w:type="dxa"/>
          <w:right w:w="0" w:type="dxa"/>
        </w:tblCellMar>
        <w:tblLook w:val="01E0" w:firstRow="1" w:lastRow="1" w:firstColumn="1" w:lastColumn="1" w:noHBand="0" w:noVBand="0"/>
      </w:tblPr>
      <w:tblGrid>
        <w:gridCol w:w="4962"/>
        <w:gridCol w:w="4394"/>
      </w:tblGrid>
      <w:tr w:rsidR="000C53B3" w:rsidRPr="006C6079" w14:paraId="228E21B3" w14:textId="77777777" w:rsidTr="006C6079">
        <w:trPr>
          <w:trHeight w:val="2269"/>
        </w:trPr>
        <w:tc>
          <w:tcPr>
            <w:tcW w:w="4962" w:type="dxa"/>
          </w:tcPr>
          <w:p w14:paraId="31A1B70B" w14:textId="78D4061D" w:rsidR="007A1E0D" w:rsidRPr="006C6079" w:rsidRDefault="00B617D3" w:rsidP="006C6079">
            <w:pPr>
              <w:rPr>
                <w:sz w:val="28"/>
                <w:szCs w:val="28"/>
                <w:lang w:val="es-VE"/>
              </w:rPr>
            </w:pPr>
            <w:r>
              <w:rPr>
                <w:b/>
                <w:sz w:val="28"/>
                <w:szCs w:val="28"/>
              </w:rPr>
              <w:t xml:space="preserve"> </w:t>
            </w:r>
            <w:r w:rsidR="00AC7831">
              <w:rPr>
                <w:sz w:val="28"/>
                <w:szCs w:val="28"/>
                <w:lang w:val="es-VE"/>
              </w:rPr>
              <w:t xml:space="preserve"> </w:t>
            </w:r>
          </w:p>
        </w:tc>
        <w:tc>
          <w:tcPr>
            <w:tcW w:w="4394" w:type="dxa"/>
          </w:tcPr>
          <w:p w14:paraId="1211D704" w14:textId="77777777" w:rsidR="00B617D3" w:rsidRPr="00B617D3" w:rsidRDefault="00B617D3" w:rsidP="00B617D3">
            <w:pPr>
              <w:spacing w:before="120"/>
              <w:ind w:firstLine="720"/>
              <w:jc w:val="both"/>
              <w:rPr>
                <w:b/>
                <w:sz w:val="26"/>
                <w:szCs w:val="26"/>
              </w:rPr>
            </w:pPr>
            <w:r w:rsidRPr="00B617D3">
              <w:rPr>
                <w:b/>
                <w:sz w:val="26"/>
                <w:szCs w:val="26"/>
              </w:rPr>
              <w:t>TM. ỦY BAN NHÂN DÂN</w:t>
            </w:r>
          </w:p>
          <w:p w14:paraId="23F7F7EA" w14:textId="33EE81F6" w:rsidR="007A1E0D" w:rsidRPr="00AC7831" w:rsidRDefault="007A1E0D" w:rsidP="006C6079">
            <w:pPr>
              <w:pStyle w:val="TableParagraph"/>
              <w:ind w:left="0"/>
              <w:jc w:val="center"/>
              <w:rPr>
                <w:b/>
                <w:sz w:val="24"/>
                <w:szCs w:val="24"/>
              </w:rPr>
            </w:pPr>
            <w:r w:rsidRPr="00AC7831">
              <w:rPr>
                <w:b/>
                <w:sz w:val="24"/>
                <w:szCs w:val="24"/>
              </w:rPr>
              <w:t>CHỦ TỊCH</w:t>
            </w:r>
          </w:p>
          <w:p w14:paraId="7AEE9A74" w14:textId="77777777" w:rsidR="007A1E0D" w:rsidRPr="00AC7831" w:rsidRDefault="007A1E0D" w:rsidP="006C6079">
            <w:pPr>
              <w:pStyle w:val="TableParagraph"/>
              <w:ind w:left="1209"/>
              <w:jc w:val="center"/>
              <w:rPr>
                <w:b/>
                <w:sz w:val="26"/>
                <w:szCs w:val="26"/>
              </w:rPr>
            </w:pPr>
          </w:p>
          <w:p w14:paraId="0BBE1A06" w14:textId="77777777" w:rsidR="007A1E0D" w:rsidRPr="006C6079" w:rsidRDefault="007A1E0D" w:rsidP="006C6079">
            <w:pPr>
              <w:pStyle w:val="TableParagraph"/>
              <w:ind w:left="1209"/>
              <w:jc w:val="center"/>
              <w:rPr>
                <w:b/>
                <w:sz w:val="28"/>
                <w:szCs w:val="28"/>
              </w:rPr>
            </w:pPr>
          </w:p>
          <w:p w14:paraId="4A75C187" w14:textId="3CF5A0F4" w:rsidR="007A1E0D" w:rsidRPr="006C6079" w:rsidRDefault="002B78D5" w:rsidP="006C6079">
            <w:pPr>
              <w:pStyle w:val="TableParagraph"/>
              <w:ind w:left="0"/>
              <w:jc w:val="center"/>
              <w:rPr>
                <w:b/>
                <w:sz w:val="28"/>
                <w:szCs w:val="28"/>
              </w:rPr>
            </w:pPr>
            <w:r w:rsidRPr="006C6079">
              <w:rPr>
                <w:b/>
                <w:sz w:val="28"/>
                <w:szCs w:val="28"/>
              </w:rPr>
              <w:t>Nguyễn Đình Việt</w:t>
            </w:r>
          </w:p>
        </w:tc>
      </w:tr>
    </w:tbl>
    <w:p w14:paraId="19A85867" w14:textId="7D59775E" w:rsidR="006852BA" w:rsidRDefault="006852BA" w:rsidP="000D7DF9">
      <w:pPr>
        <w:spacing w:before="120"/>
        <w:jc w:val="both"/>
        <w:rPr>
          <w:sz w:val="28"/>
          <w:szCs w:val="28"/>
        </w:rPr>
      </w:pPr>
    </w:p>
    <w:sectPr w:rsidR="006852BA" w:rsidSect="00CA6DDC">
      <w:headerReference w:type="default" r:id="rId8"/>
      <w:pgSz w:w="11907" w:h="16840" w:code="9"/>
      <w:pgMar w:top="1474" w:right="1134" w:bottom="1134" w:left="1418" w:header="726"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4E6254" w14:textId="77777777" w:rsidR="00D9615E" w:rsidRDefault="00D9615E">
      <w:r>
        <w:separator/>
      </w:r>
    </w:p>
  </w:endnote>
  <w:endnote w:type="continuationSeparator" w:id="0">
    <w:p w14:paraId="7A36B540" w14:textId="77777777" w:rsidR="00D9615E" w:rsidRDefault="00D96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94BFFD" w14:textId="77777777" w:rsidR="00D9615E" w:rsidRDefault="00D9615E">
      <w:r>
        <w:separator/>
      </w:r>
    </w:p>
  </w:footnote>
  <w:footnote w:type="continuationSeparator" w:id="0">
    <w:p w14:paraId="0EDDF67F" w14:textId="77777777" w:rsidR="00D9615E" w:rsidRDefault="00D961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41CB8" w14:textId="77777777" w:rsidR="00C63498" w:rsidRDefault="00C63498">
    <w:pPr>
      <w:pStyle w:val="BodyText"/>
      <w:spacing w:before="0" w:line="14" w:lineRule="auto"/>
      <w:ind w:left="0" w:firstLine="0"/>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13328"/>
    <w:multiLevelType w:val="hybridMultilevel"/>
    <w:tmpl w:val="6CB83E16"/>
    <w:lvl w:ilvl="0" w:tplc="4820890E">
      <w:numFmt w:val="bullet"/>
      <w:lvlText w:val="-"/>
      <w:lvlJc w:val="left"/>
      <w:pPr>
        <w:ind w:left="200" w:hanging="128"/>
      </w:pPr>
      <w:rPr>
        <w:rFonts w:ascii="Times New Roman" w:eastAsia="Times New Roman" w:hAnsi="Times New Roman" w:cs="Times New Roman" w:hint="default"/>
        <w:w w:val="100"/>
        <w:sz w:val="22"/>
        <w:szCs w:val="22"/>
        <w:lang w:eastAsia="en-US" w:bidi="ar-SA"/>
      </w:rPr>
    </w:lvl>
    <w:lvl w:ilvl="1" w:tplc="544C836A">
      <w:numFmt w:val="bullet"/>
      <w:lvlText w:val="•"/>
      <w:lvlJc w:val="left"/>
      <w:pPr>
        <w:ind w:left="618" w:hanging="128"/>
      </w:pPr>
      <w:rPr>
        <w:rFonts w:hint="default"/>
        <w:lang w:eastAsia="en-US" w:bidi="ar-SA"/>
      </w:rPr>
    </w:lvl>
    <w:lvl w:ilvl="2" w:tplc="0A5226E4">
      <w:numFmt w:val="bullet"/>
      <w:lvlText w:val="•"/>
      <w:lvlJc w:val="left"/>
      <w:pPr>
        <w:ind w:left="1036" w:hanging="128"/>
      </w:pPr>
      <w:rPr>
        <w:rFonts w:hint="default"/>
        <w:lang w:eastAsia="en-US" w:bidi="ar-SA"/>
      </w:rPr>
    </w:lvl>
    <w:lvl w:ilvl="3" w:tplc="82D49BCC">
      <w:numFmt w:val="bullet"/>
      <w:lvlText w:val="•"/>
      <w:lvlJc w:val="left"/>
      <w:pPr>
        <w:ind w:left="1454" w:hanging="128"/>
      </w:pPr>
      <w:rPr>
        <w:rFonts w:hint="default"/>
        <w:lang w:eastAsia="en-US" w:bidi="ar-SA"/>
      </w:rPr>
    </w:lvl>
    <w:lvl w:ilvl="4" w:tplc="4E0208AC">
      <w:numFmt w:val="bullet"/>
      <w:lvlText w:val="•"/>
      <w:lvlJc w:val="left"/>
      <w:pPr>
        <w:ind w:left="1872" w:hanging="128"/>
      </w:pPr>
      <w:rPr>
        <w:rFonts w:hint="default"/>
        <w:lang w:eastAsia="en-US" w:bidi="ar-SA"/>
      </w:rPr>
    </w:lvl>
    <w:lvl w:ilvl="5" w:tplc="33A2312A">
      <w:numFmt w:val="bullet"/>
      <w:lvlText w:val="•"/>
      <w:lvlJc w:val="left"/>
      <w:pPr>
        <w:ind w:left="2290" w:hanging="128"/>
      </w:pPr>
      <w:rPr>
        <w:rFonts w:hint="default"/>
        <w:lang w:eastAsia="en-US" w:bidi="ar-SA"/>
      </w:rPr>
    </w:lvl>
    <w:lvl w:ilvl="6" w:tplc="6938197C">
      <w:numFmt w:val="bullet"/>
      <w:lvlText w:val="•"/>
      <w:lvlJc w:val="left"/>
      <w:pPr>
        <w:ind w:left="2708" w:hanging="128"/>
      </w:pPr>
      <w:rPr>
        <w:rFonts w:hint="default"/>
        <w:lang w:eastAsia="en-US" w:bidi="ar-SA"/>
      </w:rPr>
    </w:lvl>
    <w:lvl w:ilvl="7" w:tplc="18F4A440">
      <w:numFmt w:val="bullet"/>
      <w:lvlText w:val="•"/>
      <w:lvlJc w:val="left"/>
      <w:pPr>
        <w:ind w:left="3126" w:hanging="128"/>
      </w:pPr>
      <w:rPr>
        <w:rFonts w:hint="default"/>
        <w:lang w:eastAsia="en-US" w:bidi="ar-SA"/>
      </w:rPr>
    </w:lvl>
    <w:lvl w:ilvl="8" w:tplc="A8DA5C6E">
      <w:numFmt w:val="bullet"/>
      <w:lvlText w:val="•"/>
      <w:lvlJc w:val="left"/>
      <w:pPr>
        <w:ind w:left="3544" w:hanging="128"/>
      </w:pPr>
      <w:rPr>
        <w:rFonts w:hint="default"/>
        <w:lang w:eastAsia="en-US" w:bidi="ar-SA"/>
      </w:rPr>
    </w:lvl>
  </w:abstractNum>
  <w:abstractNum w:abstractNumId="1" w15:restartNumberingAfterBreak="0">
    <w:nsid w:val="15C972DD"/>
    <w:multiLevelType w:val="multilevel"/>
    <w:tmpl w:val="C336601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792E47"/>
    <w:multiLevelType w:val="hybridMultilevel"/>
    <w:tmpl w:val="0950902A"/>
    <w:lvl w:ilvl="0" w:tplc="8E1AEA8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4CD019AD"/>
    <w:multiLevelType w:val="hybridMultilevel"/>
    <w:tmpl w:val="E324602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461B1B"/>
    <w:multiLevelType w:val="multilevel"/>
    <w:tmpl w:val="2A86B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B869BA"/>
    <w:multiLevelType w:val="multilevel"/>
    <w:tmpl w:val="C98EF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A86BF9"/>
    <w:multiLevelType w:val="hybridMultilevel"/>
    <w:tmpl w:val="17D8028E"/>
    <w:lvl w:ilvl="0" w:tplc="196CC5A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7DEC1307"/>
    <w:multiLevelType w:val="multilevel"/>
    <w:tmpl w:val="2C505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1755907">
    <w:abstractNumId w:val="0"/>
  </w:num>
  <w:num w:numId="2" w16cid:durableId="1686129949">
    <w:abstractNumId w:val="3"/>
  </w:num>
  <w:num w:numId="3" w16cid:durableId="758260379">
    <w:abstractNumId w:val="1"/>
  </w:num>
  <w:num w:numId="4" w16cid:durableId="1865095402">
    <w:abstractNumId w:val="6"/>
  </w:num>
  <w:num w:numId="5" w16cid:durableId="487983582">
    <w:abstractNumId w:val="7"/>
  </w:num>
  <w:num w:numId="6" w16cid:durableId="1654681161">
    <w:abstractNumId w:val="5"/>
  </w:num>
  <w:num w:numId="7" w16cid:durableId="1426073880">
    <w:abstractNumId w:val="4"/>
  </w:num>
  <w:num w:numId="8" w16cid:durableId="670330182">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6EF"/>
    <w:rsid w:val="0000134C"/>
    <w:rsid w:val="00001EDF"/>
    <w:rsid w:val="00004A67"/>
    <w:rsid w:val="00004A68"/>
    <w:rsid w:val="000123E9"/>
    <w:rsid w:val="000130C5"/>
    <w:rsid w:val="000131C0"/>
    <w:rsid w:val="00013D43"/>
    <w:rsid w:val="00014573"/>
    <w:rsid w:val="00014AA5"/>
    <w:rsid w:val="00016F8D"/>
    <w:rsid w:val="00021F5C"/>
    <w:rsid w:val="00022AF6"/>
    <w:rsid w:val="000237BD"/>
    <w:rsid w:val="0002438C"/>
    <w:rsid w:val="00024C17"/>
    <w:rsid w:val="00026C12"/>
    <w:rsid w:val="00027183"/>
    <w:rsid w:val="00027866"/>
    <w:rsid w:val="000305D0"/>
    <w:rsid w:val="00031BDD"/>
    <w:rsid w:val="00033047"/>
    <w:rsid w:val="00036CE1"/>
    <w:rsid w:val="000444F2"/>
    <w:rsid w:val="000455A0"/>
    <w:rsid w:val="00045738"/>
    <w:rsid w:val="00053CD6"/>
    <w:rsid w:val="0005476E"/>
    <w:rsid w:val="00061041"/>
    <w:rsid w:val="00061AFB"/>
    <w:rsid w:val="000637A3"/>
    <w:rsid w:val="00064DBA"/>
    <w:rsid w:val="00067B7F"/>
    <w:rsid w:val="00070CC4"/>
    <w:rsid w:val="00072055"/>
    <w:rsid w:val="00072A09"/>
    <w:rsid w:val="000747BD"/>
    <w:rsid w:val="00077075"/>
    <w:rsid w:val="00082CE5"/>
    <w:rsid w:val="00083E6D"/>
    <w:rsid w:val="000842EF"/>
    <w:rsid w:val="00085E08"/>
    <w:rsid w:val="00086A0E"/>
    <w:rsid w:val="00086CDF"/>
    <w:rsid w:val="00087B19"/>
    <w:rsid w:val="00091FD5"/>
    <w:rsid w:val="00092171"/>
    <w:rsid w:val="000922EC"/>
    <w:rsid w:val="000930BA"/>
    <w:rsid w:val="000942FC"/>
    <w:rsid w:val="0009517A"/>
    <w:rsid w:val="00095ECE"/>
    <w:rsid w:val="000969FE"/>
    <w:rsid w:val="00097D7F"/>
    <w:rsid w:val="00097F91"/>
    <w:rsid w:val="000A097C"/>
    <w:rsid w:val="000A2DEE"/>
    <w:rsid w:val="000A3116"/>
    <w:rsid w:val="000A35F7"/>
    <w:rsid w:val="000A3686"/>
    <w:rsid w:val="000A6D0B"/>
    <w:rsid w:val="000B050F"/>
    <w:rsid w:val="000B08CB"/>
    <w:rsid w:val="000B097A"/>
    <w:rsid w:val="000B0CFA"/>
    <w:rsid w:val="000B2E7F"/>
    <w:rsid w:val="000B4CA9"/>
    <w:rsid w:val="000B4F31"/>
    <w:rsid w:val="000B5F6B"/>
    <w:rsid w:val="000B62E8"/>
    <w:rsid w:val="000C1939"/>
    <w:rsid w:val="000C2690"/>
    <w:rsid w:val="000C26C4"/>
    <w:rsid w:val="000C341E"/>
    <w:rsid w:val="000C4D31"/>
    <w:rsid w:val="000C53B3"/>
    <w:rsid w:val="000D0385"/>
    <w:rsid w:val="000D14BA"/>
    <w:rsid w:val="000D43EC"/>
    <w:rsid w:val="000D4464"/>
    <w:rsid w:val="000D4D1C"/>
    <w:rsid w:val="000D7244"/>
    <w:rsid w:val="000D7DF9"/>
    <w:rsid w:val="000E2E41"/>
    <w:rsid w:val="000E42D4"/>
    <w:rsid w:val="000E4709"/>
    <w:rsid w:val="000E48DE"/>
    <w:rsid w:val="000E6DB0"/>
    <w:rsid w:val="000F0D72"/>
    <w:rsid w:val="000F1373"/>
    <w:rsid w:val="000F34EB"/>
    <w:rsid w:val="000F460F"/>
    <w:rsid w:val="000F5091"/>
    <w:rsid w:val="000F7FB9"/>
    <w:rsid w:val="0010040A"/>
    <w:rsid w:val="001034BE"/>
    <w:rsid w:val="00103513"/>
    <w:rsid w:val="0010391B"/>
    <w:rsid w:val="00104858"/>
    <w:rsid w:val="00105760"/>
    <w:rsid w:val="001059A2"/>
    <w:rsid w:val="00105E81"/>
    <w:rsid w:val="00106CD6"/>
    <w:rsid w:val="00106F36"/>
    <w:rsid w:val="001102FE"/>
    <w:rsid w:val="00113272"/>
    <w:rsid w:val="0011360B"/>
    <w:rsid w:val="00117B3C"/>
    <w:rsid w:val="0012014E"/>
    <w:rsid w:val="0012171B"/>
    <w:rsid w:val="00122AB8"/>
    <w:rsid w:val="0012479B"/>
    <w:rsid w:val="00130E99"/>
    <w:rsid w:val="001314D3"/>
    <w:rsid w:val="001418D9"/>
    <w:rsid w:val="00142CEE"/>
    <w:rsid w:val="00142D30"/>
    <w:rsid w:val="00143FBE"/>
    <w:rsid w:val="00143FD4"/>
    <w:rsid w:val="00146CCD"/>
    <w:rsid w:val="00150BE3"/>
    <w:rsid w:val="00152ABA"/>
    <w:rsid w:val="001555B8"/>
    <w:rsid w:val="001603CC"/>
    <w:rsid w:val="00161567"/>
    <w:rsid w:val="00162F89"/>
    <w:rsid w:val="00166172"/>
    <w:rsid w:val="00166C6D"/>
    <w:rsid w:val="00167345"/>
    <w:rsid w:val="001677E9"/>
    <w:rsid w:val="001712E1"/>
    <w:rsid w:val="001720D6"/>
    <w:rsid w:val="00172C77"/>
    <w:rsid w:val="00173CB6"/>
    <w:rsid w:val="00173CBD"/>
    <w:rsid w:val="00174B6D"/>
    <w:rsid w:val="00177A42"/>
    <w:rsid w:val="001825E1"/>
    <w:rsid w:val="00183968"/>
    <w:rsid w:val="00184769"/>
    <w:rsid w:val="00190C4B"/>
    <w:rsid w:val="001927A3"/>
    <w:rsid w:val="00192ED5"/>
    <w:rsid w:val="00193E9C"/>
    <w:rsid w:val="001944C4"/>
    <w:rsid w:val="0019466B"/>
    <w:rsid w:val="00195729"/>
    <w:rsid w:val="001A2A98"/>
    <w:rsid w:val="001A33CF"/>
    <w:rsid w:val="001A694E"/>
    <w:rsid w:val="001A6B79"/>
    <w:rsid w:val="001A6D94"/>
    <w:rsid w:val="001B12BE"/>
    <w:rsid w:val="001B1C95"/>
    <w:rsid w:val="001B1D4C"/>
    <w:rsid w:val="001B365C"/>
    <w:rsid w:val="001B537D"/>
    <w:rsid w:val="001B6636"/>
    <w:rsid w:val="001B6693"/>
    <w:rsid w:val="001B7B32"/>
    <w:rsid w:val="001C2EC2"/>
    <w:rsid w:val="001C31BE"/>
    <w:rsid w:val="001C42CF"/>
    <w:rsid w:val="001C7B51"/>
    <w:rsid w:val="001D1549"/>
    <w:rsid w:val="001D23A3"/>
    <w:rsid w:val="001D357A"/>
    <w:rsid w:val="001D53CC"/>
    <w:rsid w:val="001D6F09"/>
    <w:rsid w:val="001D7E0D"/>
    <w:rsid w:val="001E0683"/>
    <w:rsid w:val="001E0EF0"/>
    <w:rsid w:val="001E1850"/>
    <w:rsid w:val="001E36DF"/>
    <w:rsid w:val="001E3DDD"/>
    <w:rsid w:val="001E7A31"/>
    <w:rsid w:val="001F0CC2"/>
    <w:rsid w:val="001F14C1"/>
    <w:rsid w:val="001F1767"/>
    <w:rsid w:val="001F1B0B"/>
    <w:rsid w:val="001F1E2F"/>
    <w:rsid w:val="001F2569"/>
    <w:rsid w:val="001F3DC0"/>
    <w:rsid w:val="001F449D"/>
    <w:rsid w:val="001F4B3B"/>
    <w:rsid w:val="001F535C"/>
    <w:rsid w:val="001F575C"/>
    <w:rsid w:val="001F6E96"/>
    <w:rsid w:val="001F6F56"/>
    <w:rsid w:val="001F741E"/>
    <w:rsid w:val="00201594"/>
    <w:rsid w:val="0020161A"/>
    <w:rsid w:val="00201AFF"/>
    <w:rsid w:val="00203C25"/>
    <w:rsid w:val="00203CA9"/>
    <w:rsid w:val="00204133"/>
    <w:rsid w:val="00204B97"/>
    <w:rsid w:val="002063B3"/>
    <w:rsid w:val="0020678A"/>
    <w:rsid w:val="0020690E"/>
    <w:rsid w:val="00207919"/>
    <w:rsid w:val="00207FA2"/>
    <w:rsid w:val="00210845"/>
    <w:rsid w:val="00212597"/>
    <w:rsid w:val="002130A1"/>
    <w:rsid w:val="00214107"/>
    <w:rsid w:val="00214E57"/>
    <w:rsid w:val="002213B5"/>
    <w:rsid w:val="00222FE1"/>
    <w:rsid w:val="00227AF7"/>
    <w:rsid w:val="002306C1"/>
    <w:rsid w:val="00231B84"/>
    <w:rsid w:val="002328D6"/>
    <w:rsid w:val="00233A32"/>
    <w:rsid w:val="002406CD"/>
    <w:rsid w:val="00243152"/>
    <w:rsid w:val="00243EEA"/>
    <w:rsid w:val="002449DA"/>
    <w:rsid w:val="00246F1D"/>
    <w:rsid w:val="002474A7"/>
    <w:rsid w:val="00251411"/>
    <w:rsid w:val="0025200D"/>
    <w:rsid w:val="00252398"/>
    <w:rsid w:val="002527B1"/>
    <w:rsid w:val="002529D4"/>
    <w:rsid w:val="002547CE"/>
    <w:rsid w:val="00255AE6"/>
    <w:rsid w:val="002608C4"/>
    <w:rsid w:val="002609C4"/>
    <w:rsid w:val="00260F67"/>
    <w:rsid w:val="00262D3C"/>
    <w:rsid w:val="00263EF6"/>
    <w:rsid w:val="00264357"/>
    <w:rsid w:val="00265018"/>
    <w:rsid w:val="00270B3B"/>
    <w:rsid w:val="0027308E"/>
    <w:rsid w:val="00273B68"/>
    <w:rsid w:val="00280378"/>
    <w:rsid w:val="002805CB"/>
    <w:rsid w:val="00281E4C"/>
    <w:rsid w:val="002843F3"/>
    <w:rsid w:val="00286E01"/>
    <w:rsid w:val="002923A9"/>
    <w:rsid w:val="00292A65"/>
    <w:rsid w:val="0029469A"/>
    <w:rsid w:val="00297EEF"/>
    <w:rsid w:val="00297FEE"/>
    <w:rsid w:val="002A2415"/>
    <w:rsid w:val="002A3546"/>
    <w:rsid w:val="002A7100"/>
    <w:rsid w:val="002B09E2"/>
    <w:rsid w:val="002B1212"/>
    <w:rsid w:val="002B343F"/>
    <w:rsid w:val="002B3EBF"/>
    <w:rsid w:val="002B4014"/>
    <w:rsid w:val="002B4829"/>
    <w:rsid w:val="002B78D5"/>
    <w:rsid w:val="002B7AD1"/>
    <w:rsid w:val="002C12C4"/>
    <w:rsid w:val="002C31C1"/>
    <w:rsid w:val="002C475A"/>
    <w:rsid w:val="002C6086"/>
    <w:rsid w:val="002C635F"/>
    <w:rsid w:val="002D068A"/>
    <w:rsid w:val="002D0A10"/>
    <w:rsid w:val="002D3E12"/>
    <w:rsid w:val="002D4F64"/>
    <w:rsid w:val="002D6B91"/>
    <w:rsid w:val="002D7F3D"/>
    <w:rsid w:val="002E0C52"/>
    <w:rsid w:val="002E0FC2"/>
    <w:rsid w:val="002E3E01"/>
    <w:rsid w:val="002E5D0C"/>
    <w:rsid w:val="002F01D5"/>
    <w:rsid w:val="002F1023"/>
    <w:rsid w:val="002F1E7A"/>
    <w:rsid w:val="002F24F8"/>
    <w:rsid w:val="002F433D"/>
    <w:rsid w:val="002F44A1"/>
    <w:rsid w:val="002F5AFB"/>
    <w:rsid w:val="002F5C5F"/>
    <w:rsid w:val="002F679E"/>
    <w:rsid w:val="002F7904"/>
    <w:rsid w:val="00300C18"/>
    <w:rsid w:val="003014A8"/>
    <w:rsid w:val="00302991"/>
    <w:rsid w:val="003036B4"/>
    <w:rsid w:val="00305A29"/>
    <w:rsid w:val="00307A0C"/>
    <w:rsid w:val="003100F1"/>
    <w:rsid w:val="00312D60"/>
    <w:rsid w:val="00312EB7"/>
    <w:rsid w:val="00312EDE"/>
    <w:rsid w:val="003130D7"/>
    <w:rsid w:val="00313C88"/>
    <w:rsid w:val="00314712"/>
    <w:rsid w:val="00315115"/>
    <w:rsid w:val="00315A4D"/>
    <w:rsid w:val="00316513"/>
    <w:rsid w:val="00316607"/>
    <w:rsid w:val="003167A0"/>
    <w:rsid w:val="00316C15"/>
    <w:rsid w:val="00316E82"/>
    <w:rsid w:val="00317B0D"/>
    <w:rsid w:val="00330B4B"/>
    <w:rsid w:val="00335EA6"/>
    <w:rsid w:val="00337FA2"/>
    <w:rsid w:val="003409C8"/>
    <w:rsid w:val="00342FD1"/>
    <w:rsid w:val="00346BBD"/>
    <w:rsid w:val="00347A8B"/>
    <w:rsid w:val="00351E3F"/>
    <w:rsid w:val="003525AB"/>
    <w:rsid w:val="003578A5"/>
    <w:rsid w:val="00357997"/>
    <w:rsid w:val="003619F9"/>
    <w:rsid w:val="00363F52"/>
    <w:rsid w:val="00365C74"/>
    <w:rsid w:val="00367D29"/>
    <w:rsid w:val="003723AB"/>
    <w:rsid w:val="003749ED"/>
    <w:rsid w:val="00376AB3"/>
    <w:rsid w:val="00376C72"/>
    <w:rsid w:val="00380641"/>
    <w:rsid w:val="003824C1"/>
    <w:rsid w:val="00383A3B"/>
    <w:rsid w:val="00385C79"/>
    <w:rsid w:val="0038715A"/>
    <w:rsid w:val="00391D7D"/>
    <w:rsid w:val="00392688"/>
    <w:rsid w:val="00392CC6"/>
    <w:rsid w:val="0039423C"/>
    <w:rsid w:val="00394B39"/>
    <w:rsid w:val="00397F5C"/>
    <w:rsid w:val="003A056B"/>
    <w:rsid w:val="003A1A32"/>
    <w:rsid w:val="003A4231"/>
    <w:rsid w:val="003A5048"/>
    <w:rsid w:val="003A65AE"/>
    <w:rsid w:val="003A66E4"/>
    <w:rsid w:val="003B315B"/>
    <w:rsid w:val="003B380E"/>
    <w:rsid w:val="003B4F14"/>
    <w:rsid w:val="003B533E"/>
    <w:rsid w:val="003B5919"/>
    <w:rsid w:val="003B7B87"/>
    <w:rsid w:val="003C0892"/>
    <w:rsid w:val="003C45D9"/>
    <w:rsid w:val="003C7912"/>
    <w:rsid w:val="003D1E44"/>
    <w:rsid w:val="003D2C07"/>
    <w:rsid w:val="003D4391"/>
    <w:rsid w:val="003D5CF9"/>
    <w:rsid w:val="003E0015"/>
    <w:rsid w:val="003E1DDC"/>
    <w:rsid w:val="003E2093"/>
    <w:rsid w:val="003E28AE"/>
    <w:rsid w:val="003E3B09"/>
    <w:rsid w:val="003E691C"/>
    <w:rsid w:val="003E6C90"/>
    <w:rsid w:val="003E754A"/>
    <w:rsid w:val="003E76E8"/>
    <w:rsid w:val="003F0A1F"/>
    <w:rsid w:val="003F4505"/>
    <w:rsid w:val="003F4E3F"/>
    <w:rsid w:val="003F5D0A"/>
    <w:rsid w:val="003F735D"/>
    <w:rsid w:val="003F7D0F"/>
    <w:rsid w:val="00400A26"/>
    <w:rsid w:val="00402FBA"/>
    <w:rsid w:val="00404E42"/>
    <w:rsid w:val="00404E52"/>
    <w:rsid w:val="00406EF1"/>
    <w:rsid w:val="00410D92"/>
    <w:rsid w:val="004121EA"/>
    <w:rsid w:val="00415BE4"/>
    <w:rsid w:val="004174E3"/>
    <w:rsid w:val="0042004A"/>
    <w:rsid w:val="004213A8"/>
    <w:rsid w:val="004217D7"/>
    <w:rsid w:val="004218D8"/>
    <w:rsid w:val="0042491F"/>
    <w:rsid w:val="00424A55"/>
    <w:rsid w:val="00424EC3"/>
    <w:rsid w:val="00426875"/>
    <w:rsid w:val="00426DF5"/>
    <w:rsid w:val="00432838"/>
    <w:rsid w:val="004328AA"/>
    <w:rsid w:val="00434727"/>
    <w:rsid w:val="00434747"/>
    <w:rsid w:val="00435DD5"/>
    <w:rsid w:val="00436348"/>
    <w:rsid w:val="00436C92"/>
    <w:rsid w:val="00440006"/>
    <w:rsid w:val="00443ED6"/>
    <w:rsid w:val="00445A28"/>
    <w:rsid w:val="00446B28"/>
    <w:rsid w:val="00447646"/>
    <w:rsid w:val="004508C5"/>
    <w:rsid w:val="00450F07"/>
    <w:rsid w:val="00451C05"/>
    <w:rsid w:val="00461463"/>
    <w:rsid w:val="00461794"/>
    <w:rsid w:val="004630B3"/>
    <w:rsid w:val="0046576E"/>
    <w:rsid w:val="004664C1"/>
    <w:rsid w:val="0046724D"/>
    <w:rsid w:val="00472B59"/>
    <w:rsid w:val="0047326F"/>
    <w:rsid w:val="00473D41"/>
    <w:rsid w:val="00474ADA"/>
    <w:rsid w:val="00476180"/>
    <w:rsid w:val="00477A47"/>
    <w:rsid w:val="00480E0F"/>
    <w:rsid w:val="00480F60"/>
    <w:rsid w:val="004816FE"/>
    <w:rsid w:val="004869F6"/>
    <w:rsid w:val="004909DE"/>
    <w:rsid w:val="00493569"/>
    <w:rsid w:val="004951D5"/>
    <w:rsid w:val="00495ADE"/>
    <w:rsid w:val="00495B1E"/>
    <w:rsid w:val="004960F4"/>
    <w:rsid w:val="004A6076"/>
    <w:rsid w:val="004A7864"/>
    <w:rsid w:val="004B0DC8"/>
    <w:rsid w:val="004B14B8"/>
    <w:rsid w:val="004B1E6E"/>
    <w:rsid w:val="004B5B36"/>
    <w:rsid w:val="004B7720"/>
    <w:rsid w:val="004C29B8"/>
    <w:rsid w:val="004C5098"/>
    <w:rsid w:val="004C5114"/>
    <w:rsid w:val="004C666C"/>
    <w:rsid w:val="004C7B56"/>
    <w:rsid w:val="004D4767"/>
    <w:rsid w:val="004D64FA"/>
    <w:rsid w:val="004E0572"/>
    <w:rsid w:val="004E13C0"/>
    <w:rsid w:val="004E143F"/>
    <w:rsid w:val="004E18EE"/>
    <w:rsid w:val="004E255C"/>
    <w:rsid w:val="004E6416"/>
    <w:rsid w:val="004E77DE"/>
    <w:rsid w:val="004F3F7A"/>
    <w:rsid w:val="004F4475"/>
    <w:rsid w:val="004F4C55"/>
    <w:rsid w:val="004F5152"/>
    <w:rsid w:val="004F7E68"/>
    <w:rsid w:val="00502519"/>
    <w:rsid w:val="00502D93"/>
    <w:rsid w:val="005047F2"/>
    <w:rsid w:val="00505814"/>
    <w:rsid w:val="0050799C"/>
    <w:rsid w:val="00510C2C"/>
    <w:rsid w:val="00513B93"/>
    <w:rsid w:val="00517F03"/>
    <w:rsid w:val="005208E8"/>
    <w:rsid w:val="0052195E"/>
    <w:rsid w:val="00522053"/>
    <w:rsid w:val="005222A6"/>
    <w:rsid w:val="00522670"/>
    <w:rsid w:val="00525CA9"/>
    <w:rsid w:val="0053425D"/>
    <w:rsid w:val="00536297"/>
    <w:rsid w:val="00537C3A"/>
    <w:rsid w:val="00537D08"/>
    <w:rsid w:val="00542BBA"/>
    <w:rsid w:val="00545049"/>
    <w:rsid w:val="0054622D"/>
    <w:rsid w:val="00546A93"/>
    <w:rsid w:val="00547CA4"/>
    <w:rsid w:val="00550ADB"/>
    <w:rsid w:val="005550D5"/>
    <w:rsid w:val="00557B2B"/>
    <w:rsid w:val="00562E2C"/>
    <w:rsid w:val="005646C9"/>
    <w:rsid w:val="0056483F"/>
    <w:rsid w:val="0056640B"/>
    <w:rsid w:val="005715CD"/>
    <w:rsid w:val="0057555A"/>
    <w:rsid w:val="00582A7E"/>
    <w:rsid w:val="00583922"/>
    <w:rsid w:val="0058558C"/>
    <w:rsid w:val="005863EA"/>
    <w:rsid w:val="00586D6D"/>
    <w:rsid w:val="0059043C"/>
    <w:rsid w:val="00596F67"/>
    <w:rsid w:val="005A172C"/>
    <w:rsid w:val="005A3E25"/>
    <w:rsid w:val="005A4D35"/>
    <w:rsid w:val="005B2EF8"/>
    <w:rsid w:val="005B404F"/>
    <w:rsid w:val="005C21FC"/>
    <w:rsid w:val="005C265C"/>
    <w:rsid w:val="005C3765"/>
    <w:rsid w:val="005C65F9"/>
    <w:rsid w:val="005C75AE"/>
    <w:rsid w:val="005C7D80"/>
    <w:rsid w:val="005D06D9"/>
    <w:rsid w:val="005D0AFB"/>
    <w:rsid w:val="005D1A20"/>
    <w:rsid w:val="005D31DC"/>
    <w:rsid w:val="005D441F"/>
    <w:rsid w:val="005D4C03"/>
    <w:rsid w:val="005D4C0E"/>
    <w:rsid w:val="005D4C16"/>
    <w:rsid w:val="005D67C2"/>
    <w:rsid w:val="005D6B26"/>
    <w:rsid w:val="005E13D2"/>
    <w:rsid w:val="005E4C43"/>
    <w:rsid w:val="005E52D7"/>
    <w:rsid w:val="005E73F2"/>
    <w:rsid w:val="005F023E"/>
    <w:rsid w:val="005F236A"/>
    <w:rsid w:val="005F2AF5"/>
    <w:rsid w:val="005F2DEA"/>
    <w:rsid w:val="005F62EC"/>
    <w:rsid w:val="005F64D0"/>
    <w:rsid w:val="005F6A49"/>
    <w:rsid w:val="005F7666"/>
    <w:rsid w:val="00600466"/>
    <w:rsid w:val="0060190C"/>
    <w:rsid w:val="00601A13"/>
    <w:rsid w:val="00601B6E"/>
    <w:rsid w:val="006039B9"/>
    <w:rsid w:val="00604035"/>
    <w:rsid w:val="00605A3F"/>
    <w:rsid w:val="0060618A"/>
    <w:rsid w:val="0060625B"/>
    <w:rsid w:val="00606F78"/>
    <w:rsid w:val="006073B0"/>
    <w:rsid w:val="00607D9E"/>
    <w:rsid w:val="006146D9"/>
    <w:rsid w:val="006146EF"/>
    <w:rsid w:val="00616616"/>
    <w:rsid w:val="0061792B"/>
    <w:rsid w:val="00624912"/>
    <w:rsid w:val="0062500B"/>
    <w:rsid w:val="00627637"/>
    <w:rsid w:val="00632FFB"/>
    <w:rsid w:val="00633074"/>
    <w:rsid w:val="00634063"/>
    <w:rsid w:val="0063578F"/>
    <w:rsid w:val="00636E4C"/>
    <w:rsid w:val="00637830"/>
    <w:rsid w:val="00641580"/>
    <w:rsid w:val="006418C8"/>
    <w:rsid w:val="00642228"/>
    <w:rsid w:val="00642B52"/>
    <w:rsid w:val="00645BB1"/>
    <w:rsid w:val="00645C1A"/>
    <w:rsid w:val="006467FD"/>
    <w:rsid w:val="00651C94"/>
    <w:rsid w:val="00653403"/>
    <w:rsid w:val="006568AD"/>
    <w:rsid w:val="00657C96"/>
    <w:rsid w:val="00657D51"/>
    <w:rsid w:val="00660C77"/>
    <w:rsid w:val="006610ED"/>
    <w:rsid w:val="00661AB2"/>
    <w:rsid w:val="00663714"/>
    <w:rsid w:val="0066442F"/>
    <w:rsid w:val="00665C1C"/>
    <w:rsid w:val="006661B9"/>
    <w:rsid w:val="00666A13"/>
    <w:rsid w:val="00671CAE"/>
    <w:rsid w:val="00672ADB"/>
    <w:rsid w:val="0067341E"/>
    <w:rsid w:val="0067400C"/>
    <w:rsid w:val="006752DB"/>
    <w:rsid w:val="00676902"/>
    <w:rsid w:val="00676BBF"/>
    <w:rsid w:val="0068164B"/>
    <w:rsid w:val="00684573"/>
    <w:rsid w:val="006852BA"/>
    <w:rsid w:val="006858C5"/>
    <w:rsid w:val="006905DD"/>
    <w:rsid w:val="00690789"/>
    <w:rsid w:val="0069157A"/>
    <w:rsid w:val="00691E80"/>
    <w:rsid w:val="00692172"/>
    <w:rsid w:val="00692B3C"/>
    <w:rsid w:val="00692C4A"/>
    <w:rsid w:val="0069494B"/>
    <w:rsid w:val="0069666B"/>
    <w:rsid w:val="00697358"/>
    <w:rsid w:val="006A1015"/>
    <w:rsid w:val="006A219C"/>
    <w:rsid w:val="006A34D1"/>
    <w:rsid w:val="006B02FB"/>
    <w:rsid w:val="006B0588"/>
    <w:rsid w:val="006B0E27"/>
    <w:rsid w:val="006B5028"/>
    <w:rsid w:val="006B693B"/>
    <w:rsid w:val="006C12DC"/>
    <w:rsid w:val="006C19A2"/>
    <w:rsid w:val="006C2338"/>
    <w:rsid w:val="006C545D"/>
    <w:rsid w:val="006C6079"/>
    <w:rsid w:val="006C6734"/>
    <w:rsid w:val="006C6C93"/>
    <w:rsid w:val="006D1AFC"/>
    <w:rsid w:val="006D1D4D"/>
    <w:rsid w:val="006D2D09"/>
    <w:rsid w:val="006D45E1"/>
    <w:rsid w:val="006D4802"/>
    <w:rsid w:val="006D52E8"/>
    <w:rsid w:val="006D5771"/>
    <w:rsid w:val="006D6CC2"/>
    <w:rsid w:val="006D6E17"/>
    <w:rsid w:val="006D7CEB"/>
    <w:rsid w:val="006E1709"/>
    <w:rsid w:val="006E1B00"/>
    <w:rsid w:val="006E1B76"/>
    <w:rsid w:val="006E3E06"/>
    <w:rsid w:val="006E4C8F"/>
    <w:rsid w:val="006E5E4C"/>
    <w:rsid w:val="006E7435"/>
    <w:rsid w:val="006E7E7C"/>
    <w:rsid w:val="006F03CB"/>
    <w:rsid w:val="006F0E04"/>
    <w:rsid w:val="006F38FB"/>
    <w:rsid w:val="006F603F"/>
    <w:rsid w:val="006F6BE8"/>
    <w:rsid w:val="00700286"/>
    <w:rsid w:val="0070103C"/>
    <w:rsid w:val="00706D96"/>
    <w:rsid w:val="007076A3"/>
    <w:rsid w:val="007102AE"/>
    <w:rsid w:val="0071224A"/>
    <w:rsid w:val="00714147"/>
    <w:rsid w:val="007144C4"/>
    <w:rsid w:val="00715A31"/>
    <w:rsid w:val="00720482"/>
    <w:rsid w:val="007307D0"/>
    <w:rsid w:val="00731778"/>
    <w:rsid w:val="00731795"/>
    <w:rsid w:val="00731FFE"/>
    <w:rsid w:val="00733F33"/>
    <w:rsid w:val="00735E16"/>
    <w:rsid w:val="00740060"/>
    <w:rsid w:val="00741CDF"/>
    <w:rsid w:val="00744253"/>
    <w:rsid w:val="00750757"/>
    <w:rsid w:val="007527C3"/>
    <w:rsid w:val="0075699F"/>
    <w:rsid w:val="00757CD9"/>
    <w:rsid w:val="00761C32"/>
    <w:rsid w:val="00762F4F"/>
    <w:rsid w:val="007646F6"/>
    <w:rsid w:val="007649AC"/>
    <w:rsid w:val="0076680C"/>
    <w:rsid w:val="0077114D"/>
    <w:rsid w:val="00771F96"/>
    <w:rsid w:val="00773745"/>
    <w:rsid w:val="00774005"/>
    <w:rsid w:val="00781821"/>
    <w:rsid w:val="00783619"/>
    <w:rsid w:val="00783910"/>
    <w:rsid w:val="00784FF2"/>
    <w:rsid w:val="007870A3"/>
    <w:rsid w:val="00791DAD"/>
    <w:rsid w:val="00792DA8"/>
    <w:rsid w:val="007944E2"/>
    <w:rsid w:val="00795941"/>
    <w:rsid w:val="00795954"/>
    <w:rsid w:val="007A1707"/>
    <w:rsid w:val="007A1D4C"/>
    <w:rsid w:val="007A1E0D"/>
    <w:rsid w:val="007A22A6"/>
    <w:rsid w:val="007A22E9"/>
    <w:rsid w:val="007A46C0"/>
    <w:rsid w:val="007A5643"/>
    <w:rsid w:val="007A6A36"/>
    <w:rsid w:val="007B0183"/>
    <w:rsid w:val="007B0707"/>
    <w:rsid w:val="007B0B25"/>
    <w:rsid w:val="007B0FA2"/>
    <w:rsid w:val="007B173C"/>
    <w:rsid w:val="007B22BB"/>
    <w:rsid w:val="007B35B9"/>
    <w:rsid w:val="007B4FB3"/>
    <w:rsid w:val="007B5125"/>
    <w:rsid w:val="007B6DC7"/>
    <w:rsid w:val="007C30EF"/>
    <w:rsid w:val="007C36F3"/>
    <w:rsid w:val="007C3EB5"/>
    <w:rsid w:val="007C72B9"/>
    <w:rsid w:val="007D05AF"/>
    <w:rsid w:val="007D075D"/>
    <w:rsid w:val="007D3425"/>
    <w:rsid w:val="007D4071"/>
    <w:rsid w:val="007D5499"/>
    <w:rsid w:val="007D5D62"/>
    <w:rsid w:val="007D636F"/>
    <w:rsid w:val="007E07AC"/>
    <w:rsid w:val="007E2E22"/>
    <w:rsid w:val="007E483B"/>
    <w:rsid w:val="007E6230"/>
    <w:rsid w:val="007E68FB"/>
    <w:rsid w:val="007F157C"/>
    <w:rsid w:val="007F17CF"/>
    <w:rsid w:val="007F23BD"/>
    <w:rsid w:val="007F5497"/>
    <w:rsid w:val="007F6AEB"/>
    <w:rsid w:val="00800622"/>
    <w:rsid w:val="008023B2"/>
    <w:rsid w:val="00804125"/>
    <w:rsid w:val="00805EA4"/>
    <w:rsid w:val="00810DD4"/>
    <w:rsid w:val="00815342"/>
    <w:rsid w:val="00817AA1"/>
    <w:rsid w:val="00817F6B"/>
    <w:rsid w:val="008210CA"/>
    <w:rsid w:val="008240C6"/>
    <w:rsid w:val="008249B5"/>
    <w:rsid w:val="00824F82"/>
    <w:rsid w:val="00825D68"/>
    <w:rsid w:val="00825EDA"/>
    <w:rsid w:val="00826A0E"/>
    <w:rsid w:val="00830656"/>
    <w:rsid w:val="00831930"/>
    <w:rsid w:val="008343C1"/>
    <w:rsid w:val="008347BD"/>
    <w:rsid w:val="00835821"/>
    <w:rsid w:val="00835CCD"/>
    <w:rsid w:val="008368C8"/>
    <w:rsid w:val="00836FC2"/>
    <w:rsid w:val="008376A0"/>
    <w:rsid w:val="00840FA7"/>
    <w:rsid w:val="00841A1A"/>
    <w:rsid w:val="00842B57"/>
    <w:rsid w:val="00842D81"/>
    <w:rsid w:val="0084373C"/>
    <w:rsid w:val="00843787"/>
    <w:rsid w:val="008445AA"/>
    <w:rsid w:val="00844F4B"/>
    <w:rsid w:val="008456D7"/>
    <w:rsid w:val="008469EA"/>
    <w:rsid w:val="00846F64"/>
    <w:rsid w:val="00847DB3"/>
    <w:rsid w:val="00850DA4"/>
    <w:rsid w:val="0085212A"/>
    <w:rsid w:val="00853BA3"/>
    <w:rsid w:val="0085546A"/>
    <w:rsid w:val="0085583B"/>
    <w:rsid w:val="00856337"/>
    <w:rsid w:val="00856F3B"/>
    <w:rsid w:val="00857C9D"/>
    <w:rsid w:val="00857F0E"/>
    <w:rsid w:val="00860FF3"/>
    <w:rsid w:val="00862228"/>
    <w:rsid w:val="00862643"/>
    <w:rsid w:val="00862712"/>
    <w:rsid w:val="00864595"/>
    <w:rsid w:val="00865160"/>
    <w:rsid w:val="00870846"/>
    <w:rsid w:val="00870A50"/>
    <w:rsid w:val="00871A9E"/>
    <w:rsid w:val="00872ED6"/>
    <w:rsid w:val="00875AE9"/>
    <w:rsid w:val="008760BB"/>
    <w:rsid w:val="00881954"/>
    <w:rsid w:val="00883635"/>
    <w:rsid w:val="008841BF"/>
    <w:rsid w:val="00885ACA"/>
    <w:rsid w:val="00886C00"/>
    <w:rsid w:val="008905AB"/>
    <w:rsid w:val="008942B8"/>
    <w:rsid w:val="00895630"/>
    <w:rsid w:val="00895D3A"/>
    <w:rsid w:val="008A08AF"/>
    <w:rsid w:val="008A0D95"/>
    <w:rsid w:val="008A100F"/>
    <w:rsid w:val="008A19F8"/>
    <w:rsid w:val="008A2337"/>
    <w:rsid w:val="008A24DF"/>
    <w:rsid w:val="008A30D2"/>
    <w:rsid w:val="008A3D01"/>
    <w:rsid w:val="008B03B5"/>
    <w:rsid w:val="008B2660"/>
    <w:rsid w:val="008B37B4"/>
    <w:rsid w:val="008B3EF0"/>
    <w:rsid w:val="008B5332"/>
    <w:rsid w:val="008B53C3"/>
    <w:rsid w:val="008B7A94"/>
    <w:rsid w:val="008C432E"/>
    <w:rsid w:val="008C5436"/>
    <w:rsid w:val="008C768F"/>
    <w:rsid w:val="008D2D8D"/>
    <w:rsid w:val="008D54F0"/>
    <w:rsid w:val="008D62E8"/>
    <w:rsid w:val="008D71E4"/>
    <w:rsid w:val="008E27C8"/>
    <w:rsid w:val="008E42EB"/>
    <w:rsid w:val="008E43BE"/>
    <w:rsid w:val="008E4ECF"/>
    <w:rsid w:val="008F04C6"/>
    <w:rsid w:val="008F45B7"/>
    <w:rsid w:val="008F683E"/>
    <w:rsid w:val="00900C8C"/>
    <w:rsid w:val="00901B36"/>
    <w:rsid w:val="00902945"/>
    <w:rsid w:val="0090316F"/>
    <w:rsid w:val="00904B16"/>
    <w:rsid w:val="00906D4B"/>
    <w:rsid w:val="009073FA"/>
    <w:rsid w:val="00907B08"/>
    <w:rsid w:val="009100F6"/>
    <w:rsid w:val="009104CB"/>
    <w:rsid w:val="009138A3"/>
    <w:rsid w:val="00914F5D"/>
    <w:rsid w:val="0091522F"/>
    <w:rsid w:val="00916BC9"/>
    <w:rsid w:val="00916DB3"/>
    <w:rsid w:val="00920838"/>
    <w:rsid w:val="00920DC5"/>
    <w:rsid w:val="00920F0E"/>
    <w:rsid w:val="00923B5C"/>
    <w:rsid w:val="009279AC"/>
    <w:rsid w:val="009317B6"/>
    <w:rsid w:val="009321BE"/>
    <w:rsid w:val="009361C9"/>
    <w:rsid w:val="00936EAC"/>
    <w:rsid w:val="009420BA"/>
    <w:rsid w:val="009430A8"/>
    <w:rsid w:val="00944002"/>
    <w:rsid w:val="00944208"/>
    <w:rsid w:val="00944FE1"/>
    <w:rsid w:val="0094649B"/>
    <w:rsid w:val="00946BC8"/>
    <w:rsid w:val="0094749C"/>
    <w:rsid w:val="009477E8"/>
    <w:rsid w:val="0094791B"/>
    <w:rsid w:val="00950C7E"/>
    <w:rsid w:val="00950F64"/>
    <w:rsid w:val="009523C4"/>
    <w:rsid w:val="00952FED"/>
    <w:rsid w:val="00953226"/>
    <w:rsid w:val="00954232"/>
    <w:rsid w:val="0095483C"/>
    <w:rsid w:val="00954DBB"/>
    <w:rsid w:val="00955B53"/>
    <w:rsid w:val="009561F3"/>
    <w:rsid w:val="00957801"/>
    <w:rsid w:val="0096185C"/>
    <w:rsid w:val="00962BBC"/>
    <w:rsid w:val="00963A45"/>
    <w:rsid w:val="00965520"/>
    <w:rsid w:val="009666F3"/>
    <w:rsid w:val="00966F66"/>
    <w:rsid w:val="00967E85"/>
    <w:rsid w:val="0097090A"/>
    <w:rsid w:val="00971635"/>
    <w:rsid w:val="0097279E"/>
    <w:rsid w:val="00972B2F"/>
    <w:rsid w:val="00973FCF"/>
    <w:rsid w:val="009754F8"/>
    <w:rsid w:val="00975859"/>
    <w:rsid w:val="00975B22"/>
    <w:rsid w:val="00976913"/>
    <w:rsid w:val="00977854"/>
    <w:rsid w:val="009779ED"/>
    <w:rsid w:val="00982C9E"/>
    <w:rsid w:val="009831DA"/>
    <w:rsid w:val="009837DE"/>
    <w:rsid w:val="00984769"/>
    <w:rsid w:val="0098517A"/>
    <w:rsid w:val="00985FB4"/>
    <w:rsid w:val="0098677F"/>
    <w:rsid w:val="00986C40"/>
    <w:rsid w:val="00987BB8"/>
    <w:rsid w:val="00990E6E"/>
    <w:rsid w:val="009928D9"/>
    <w:rsid w:val="00992F07"/>
    <w:rsid w:val="009952D3"/>
    <w:rsid w:val="00996766"/>
    <w:rsid w:val="00996957"/>
    <w:rsid w:val="009974FD"/>
    <w:rsid w:val="00997B81"/>
    <w:rsid w:val="009A0889"/>
    <w:rsid w:val="009A26F8"/>
    <w:rsid w:val="009A2BAB"/>
    <w:rsid w:val="009A3D17"/>
    <w:rsid w:val="009A42AF"/>
    <w:rsid w:val="009A598D"/>
    <w:rsid w:val="009A65D8"/>
    <w:rsid w:val="009A71EA"/>
    <w:rsid w:val="009A7507"/>
    <w:rsid w:val="009B3A2F"/>
    <w:rsid w:val="009B749C"/>
    <w:rsid w:val="009B7C82"/>
    <w:rsid w:val="009B7DF4"/>
    <w:rsid w:val="009C6833"/>
    <w:rsid w:val="009D0403"/>
    <w:rsid w:val="009D1BE6"/>
    <w:rsid w:val="009D345E"/>
    <w:rsid w:val="009D580E"/>
    <w:rsid w:val="009D5A99"/>
    <w:rsid w:val="009D6049"/>
    <w:rsid w:val="009D7138"/>
    <w:rsid w:val="009D7168"/>
    <w:rsid w:val="009E2368"/>
    <w:rsid w:val="009E2E54"/>
    <w:rsid w:val="009E486B"/>
    <w:rsid w:val="009E575F"/>
    <w:rsid w:val="009F0C50"/>
    <w:rsid w:val="009F13B4"/>
    <w:rsid w:val="009F1E58"/>
    <w:rsid w:val="009F418F"/>
    <w:rsid w:val="009F4D98"/>
    <w:rsid w:val="009F5241"/>
    <w:rsid w:val="009F6EB3"/>
    <w:rsid w:val="009F6FBD"/>
    <w:rsid w:val="009F7981"/>
    <w:rsid w:val="00A02019"/>
    <w:rsid w:val="00A0311E"/>
    <w:rsid w:val="00A04208"/>
    <w:rsid w:val="00A04E5A"/>
    <w:rsid w:val="00A0515A"/>
    <w:rsid w:val="00A05A80"/>
    <w:rsid w:val="00A05AA9"/>
    <w:rsid w:val="00A070BC"/>
    <w:rsid w:val="00A10703"/>
    <w:rsid w:val="00A10BCD"/>
    <w:rsid w:val="00A10D57"/>
    <w:rsid w:val="00A11927"/>
    <w:rsid w:val="00A11C1E"/>
    <w:rsid w:val="00A126DC"/>
    <w:rsid w:val="00A13F55"/>
    <w:rsid w:val="00A24122"/>
    <w:rsid w:val="00A243C0"/>
    <w:rsid w:val="00A262E9"/>
    <w:rsid w:val="00A26AF6"/>
    <w:rsid w:val="00A26C70"/>
    <w:rsid w:val="00A30A65"/>
    <w:rsid w:val="00A3319F"/>
    <w:rsid w:val="00A34EAE"/>
    <w:rsid w:val="00A3529D"/>
    <w:rsid w:val="00A361EC"/>
    <w:rsid w:val="00A3790E"/>
    <w:rsid w:val="00A41666"/>
    <w:rsid w:val="00A43251"/>
    <w:rsid w:val="00A4398E"/>
    <w:rsid w:val="00A43CA5"/>
    <w:rsid w:val="00A46283"/>
    <w:rsid w:val="00A47138"/>
    <w:rsid w:val="00A478E7"/>
    <w:rsid w:val="00A5297E"/>
    <w:rsid w:val="00A53FF9"/>
    <w:rsid w:val="00A55691"/>
    <w:rsid w:val="00A63DA5"/>
    <w:rsid w:val="00A6776B"/>
    <w:rsid w:val="00A70A75"/>
    <w:rsid w:val="00A71318"/>
    <w:rsid w:val="00A73BAC"/>
    <w:rsid w:val="00A74C0B"/>
    <w:rsid w:val="00A81554"/>
    <w:rsid w:val="00A81AD3"/>
    <w:rsid w:val="00A829FE"/>
    <w:rsid w:val="00A8513D"/>
    <w:rsid w:val="00A85164"/>
    <w:rsid w:val="00A851D1"/>
    <w:rsid w:val="00A8617F"/>
    <w:rsid w:val="00A86B5A"/>
    <w:rsid w:val="00A87691"/>
    <w:rsid w:val="00A87F51"/>
    <w:rsid w:val="00A92486"/>
    <w:rsid w:val="00A929EB"/>
    <w:rsid w:val="00A9440C"/>
    <w:rsid w:val="00A96531"/>
    <w:rsid w:val="00A97126"/>
    <w:rsid w:val="00A97433"/>
    <w:rsid w:val="00AA056B"/>
    <w:rsid w:val="00AA47B6"/>
    <w:rsid w:val="00AA6605"/>
    <w:rsid w:val="00AA6C96"/>
    <w:rsid w:val="00AA6CEB"/>
    <w:rsid w:val="00AB0B55"/>
    <w:rsid w:val="00AB2A94"/>
    <w:rsid w:val="00AB5066"/>
    <w:rsid w:val="00AB664D"/>
    <w:rsid w:val="00AC0C3C"/>
    <w:rsid w:val="00AC1C5E"/>
    <w:rsid w:val="00AC213A"/>
    <w:rsid w:val="00AC3578"/>
    <w:rsid w:val="00AC38F7"/>
    <w:rsid w:val="00AC4976"/>
    <w:rsid w:val="00AC4F65"/>
    <w:rsid w:val="00AC6ABA"/>
    <w:rsid w:val="00AC7831"/>
    <w:rsid w:val="00AD3642"/>
    <w:rsid w:val="00AD3CAF"/>
    <w:rsid w:val="00AD4EF0"/>
    <w:rsid w:val="00AD5F3C"/>
    <w:rsid w:val="00AD6079"/>
    <w:rsid w:val="00AE2C31"/>
    <w:rsid w:val="00AE3F9D"/>
    <w:rsid w:val="00AE50BC"/>
    <w:rsid w:val="00AE5F2B"/>
    <w:rsid w:val="00AE6EF6"/>
    <w:rsid w:val="00AE76D9"/>
    <w:rsid w:val="00AF0950"/>
    <w:rsid w:val="00AF18E0"/>
    <w:rsid w:val="00AF2183"/>
    <w:rsid w:val="00AF33D8"/>
    <w:rsid w:val="00AF3577"/>
    <w:rsid w:val="00AF35C0"/>
    <w:rsid w:val="00AF3D90"/>
    <w:rsid w:val="00AF4518"/>
    <w:rsid w:val="00AF50E3"/>
    <w:rsid w:val="00AF64A5"/>
    <w:rsid w:val="00B0063E"/>
    <w:rsid w:val="00B02B4A"/>
    <w:rsid w:val="00B02D6E"/>
    <w:rsid w:val="00B03210"/>
    <w:rsid w:val="00B0431C"/>
    <w:rsid w:val="00B0568B"/>
    <w:rsid w:val="00B0573C"/>
    <w:rsid w:val="00B105DC"/>
    <w:rsid w:val="00B114E6"/>
    <w:rsid w:val="00B13272"/>
    <w:rsid w:val="00B1523D"/>
    <w:rsid w:val="00B15E9E"/>
    <w:rsid w:val="00B162D2"/>
    <w:rsid w:val="00B175C1"/>
    <w:rsid w:val="00B208AB"/>
    <w:rsid w:val="00B21C1C"/>
    <w:rsid w:val="00B21DDD"/>
    <w:rsid w:val="00B249C4"/>
    <w:rsid w:val="00B26052"/>
    <w:rsid w:val="00B262FC"/>
    <w:rsid w:val="00B2682C"/>
    <w:rsid w:val="00B26DB2"/>
    <w:rsid w:val="00B26EA9"/>
    <w:rsid w:val="00B27615"/>
    <w:rsid w:val="00B3108D"/>
    <w:rsid w:val="00B31F87"/>
    <w:rsid w:val="00B328D0"/>
    <w:rsid w:val="00B33294"/>
    <w:rsid w:val="00B33502"/>
    <w:rsid w:val="00B339F9"/>
    <w:rsid w:val="00B34219"/>
    <w:rsid w:val="00B34300"/>
    <w:rsid w:val="00B34778"/>
    <w:rsid w:val="00B35EC8"/>
    <w:rsid w:val="00B36CB0"/>
    <w:rsid w:val="00B46173"/>
    <w:rsid w:val="00B47D49"/>
    <w:rsid w:val="00B50C00"/>
    <w:rsid w:val="00B51087"/>
    <w:rsid w:val="00B600A5"/>
    <w:rsid w:val="00B6084C"/>
    <w:rsid w:val="00B617D3"/>
    <w:rsid w:val="00B617E6"/>
    <w:rsid w:val="00B618B4"/>
    <w:rsid w:val="00B61A98"/>
    <w:rsid w:val="00B62C48"/>
    <w:rsid w:val="00B63386"/>
    <w:rsid w:val="00B711CA"/>
    <w:rsid w:val="00B71AFB"/>
    <w:rsid w:val="00B71CE7"/>
    <w:rsid w:val="00B723DE"/>
    <w:rsid w:val="00B726EC"/>
    <w:rsid w:val="00B7346B"/>
    <w:rsid w:val="00B76E25"/>
    <w:rsid w:val="00B77558"/>
    <w:rsid w:val="00B77F29"/>
    <w:rsid w:val="00B80EB4"/>
    <w:rsid w:val="00B83D1F"/>
    <w:rsid w:val="00B847AA"/>
    <w:rsid w:val="00B86E25"/>
    <w:rsid w:val="00B91BFC"/>
    <w:rsid w:val="00B937C4"/>
    <w:rsid w:val="00B94283"/>
    <w:rsid w:val="00B94544"/>
    <w:rsid w:val="00BA1335"/>
    <w:rsid w:val="00BB067C"/>
    <w:rsid w:val="00BB34A1"/>
    <w:rsid w:val="00BB41CF"/>
    <w:rsid w:val="00BB581F"/>
    <w:rsid w:val="00BB6231"/>
    <w:rsid w:val="00BB6C50"/>
    <w:rsid w:val="00BC2043"/>
    <w:rsid w:val="00BC3CA7"/>
    <w:rsid w:val="00BC5E77"/>
    <w:rsid w:val="00BC5F8F"/>
    <w:rsid w:val="00BC639D"/>
    <w:rsid w:val="00BC6705"/>
    <w:rsid w:val="00BD1A06"/>
    <w:rsid w:val="00BD623A"/>
    <w:rsid w:val="00BE04FF"/>
    <w:rsid w:val="00BE0A4E"/>
    <w:rsid w:val="00BE3A50"/>
    <w:rsid w:val="00BE426B"/>
    <w:rsid w:val="00BE559A"/>
    <w:rsid w:val="00BE63D3"/>
    <w:rsid w:val="00BF0A88"/>
    <w:rsid w:val="00BF0D5B"/>
    <w:rsid w:val="00BF1EEC"/>
    <w:rsid w:val="00BF5751"/>
    <w:rsid w:val="00BF5F82"/>
    <w:rsid w:val="00BF630D"/>
    <w:rsid w:val="00BF7010"/>
    <w:rsid w:val="00C04C13"/>
    <w:rsid w:val="00C056AF"/>
    <w:rsid w:val="00C05A95"/>
    <w:rsid w:val="00C062BB"/>
    <w:rsid w:val="00C063BB"/>
    <w:rsid w:val="00C1124D"/>
    <w:rsid w:val="00C13C13"/>
    <w:rsid w:val="00C1460C"/>
    <w:rsid w:val="00C14785"/>
    <w:rsid w:val="00C16029"/>
    <w:rsid w:val="00C2063F"/>
    <w:rsid w:val="00C22FA9"/>
    <w:rsid w:val="00C23ABA"/>
    <w:rsid w:val="00C24E8B"/>
    <w:rsid w:val="00C31C1D"/>
    <w:rsid w:val="00C32F54"/>
    <w:rsid w:val="00C33611"/>
    <w:rsid w:val="00C33708"/>
    <w:rsid w:val="00C409BC"/>
    <w:rsid w:val="00C40C07"/>
    <w:rsid w:val="00C40E58"/>
    <w:rsid w:val="00C4349C"/>
    <w:rsid w:val="00C446BA"/>
    <w:rsid w:val="00C44B94"/>
    <w:rsid w:val="00C44E11"/>
    <w:rsid w:val="00C46E36"/>
    <w:rsid w:val="00C4710A"/>
    <w:rsid w:val="00C513C7"/>
    <w:rsid w:val="00C51CD1"/>
    <w:rsid w:val="00C51F65"/>
    <w:rsid w:val="00C5251A"/>
    <w:rsid w:val="00C52D00"/>
    <w:rsid w:val="00C55D70"/>
    <w:rsid w:val="00C569E8"/>
    <w:rsid w:val="00C60355"/>
    <w:rsid w:val="00C61796"/>
    <w:rsid w:val="00C63498"/>
    <w:rsid w:val="00C63693"/>
    <w:rsid w:val="00C63DD9"/>
    <w:rsid w:val="00C654C5"/>
    <w:rsid w:val="00C6619E"/>
    <w:rsid w:val="00C67D88"/>
    <w:rsid w:val="00C67F4D"/>
    <w:rsid w:val="00C80FC6"/>
    <w:rsid w:val="00C811D9"/>
    <w:rsid w:val="00C8361B"/>
    <w:rsid w:val="00C840F7"/>
    <w:rsid w:val="00C844AE"/>
    <w:rsid w:val="00C84CAE"/>
    <w:rsid w:val="00C85209"/>
    <w:rsid w:val="00C869EB"/>
    <w:rsid w:val="00C87705"/>
    <w:rsid w:val="00C904D1"/>
    <w:rsid w:val="00C92234"/>
    <w:rsid w:val="00C942C7"/>
    <w:rsid w:val="00CA2C06"/>
    <w:rsid w:val="00CA4299"/>
    <w:rsid w:val="00CA4DB0"/>
    <w:rsid w:val="00CA63AC"/>
    <w:rsid w:val="00CA6DDC"/>
    <w:rsid w:val="00CA76B6"/>
    <w:rsid w:val="00CB018D"/>
    <w:rsid w:val="00CB062D"/>
    <w:rsid w:val="00CB14F0"/>
    <w:rsid w:val="00CB2B92"/>
    <w:rsid w:val="00CB4CBF"/>
    <w:rsid w:val="00CB5826"/>
    <w:rsid w:val="00CB6248"/>
    <w:rsid w:val="00CB64DF"/>
    <w:rsid w:val="00CC2022"/>
    <w:rsid w:val="00CC580A"/>
    <w:rsid w:val="00CC6F5C"/>
    <w:rsid w:val="00CC7A40"/>
    <w:rsid w:val="00CD2E5D"/>
    <w:rsid w:val="00CD5599"/>
    <w:rsid w:val="00CE180A"/>
    <w:rsid w:val="00CE2A0D"/>
    <w:rsid w:val="00CE2C69"/>
    <w:rsid w:val="00CE414F"/>
    <w:rsid w:val="00CE655B"/>
    <w:rsid w:val="00CF005F"/>
    <w:rsid w:val="00CF00E5"/>
    <w:rsid w:val="00CF0708"/>
    <w:rsid w:val="00CF0742"/>
    <w:rsid w:val="00CF1F81"/>
    <w:rsid w:val="00CF2979"/>
    <w:rsid w:val="00CF34DC"/>
    <w:rsid w:val="00CF4A42"/>
    <w:rsid w:val="00CF604F"/>
    <w:rsid w:val="00D007D9"/>
    <w:rsid w:val="00D03C93"/>
    <w:rsid w:val="00D042BA"/>
    <w:rsid w:val="00D05B1E"/>
    <w:rsid w:val="00D1069E"/>
    <w:rsid w:val="00D10A89"/>
    <w:rsid w:val="00D11F65"/>
    <w:rsid w:val="00D15BC3"/>
    <w:rsid w:val="00D318BA"/>
    <w:rsid w:val="00D3460E"/>
    <w:rsid w:val="00D349B6"/>
    <w:rsid w:val="00D36257"/>
    <w:rsid w:val="00D37D8B"/>
    <w:rsid w:val="00D37F1B"/>
    <w:rsid w:val="00D42543"/>
    <w:rsid w:val="00D42A20"/>
    <w:rsid w:val="00D42EFD"/>
    <w:rsid w:val="00D4334E"/>
    <w:rsid w:val="00D440CF"/>
    <w:rsid w:val="00D45321"/>
    <w:rsid w:val="00D45D4F"/>
    <w:rsid w:val="00D46040"/>
    <w:rsid w:val="00D46636"/>
    <w:rsid w:val="00D47F4C"/>
    <w:rsid w:val="00D50357"/>
    <w:rsid w:val="00D50549"/>
    <w:rsid w:val="00D50EA7"/>
    <w:rsid w:val="00D56646"/>
    <w:rsid w:val="00D56E6B"/>
    <w:rsid w:val="00D57EE5"/>
    <w:rsid w:val="00D61053"/>
    <w:rsid w:val="00D61152"/>
    <w:rsid w:val="00D63E60"/>
    <w:rsid w:val="00D649A0"/>
    <w:rsid w:val="00D65D04"/>
    <w:rsid w:val="00D70FF6"/>
    <w:rsid w:val="00D71091"/>
    <w:rsid w:val="00D711FC"/>
    <w:rsid w:val="00D71930"/>
    <w:rsid w:val="00D72850"/>
    <w:rsid w:val="00D74DEA"/>
    <w:rsid w:val="00D76398"/>
    <w:rsid w:val="00D804E6"/>
    <w:rsid w:val="00D81C62"/>
    <w:rsid w:val="00D82112"/>
    <w:rsid w:val="00D84263"/>
    <w:rsid w:val="00D84B56"/>
    <w:rsid w:val="00D8571E"/>
    <w:rsid w:val="00D86B49"/>
    <w:rsid w:val="00D87F22"/>
    <w:rsid w:val="00D92826"/>
    <w:rsid w:val="00D95F4F"/>
    <w:rsid w:val="00D9615E"/>
    <w:rsid w:val="00DA160B"/>
    <w:rsid w:val="00DA2448"/>
    <w:rsid w:val="00DA6F1C"/>
    <w:rsid w:val="00DA79D5"/>
    <w:rsid w:val="00DB03A2"/>
    <w:rsid w:val="00DB2813"/>
    <w:rsid w:val="00DB284E"/>
    <w:rsid w:val="00DB375A"/>
    <w:rsid w:val="00DB58CD"/>
    <w:rsid w:val="00DB66EB"/>
    <w:rsid w:val="00DB6A8C"/>
    <w:rsid w:val="00DB709B"/>
    <w:rsid w:val="00DB7182"/>
    <w:rsid w:val="00DC0DA5"/>
    <w:rsid w:val="00DC1434"/>
    <w:rsid w:val="00DC4351"/>
    <w:rsid w:val="00DC4ED5"/>
    <w:rsid w:val="00DC51B2"/>
    <w:rsid w:val="00DC621D"/>
    <w:rsid w:val="00DD20A1"/>
    <w:rsid w:val="00DD5941"/>
    <w:rsid w:val="00DD6083"/>
    <w:rsid w:val="00DD768A"/>
    <w:rsid w:val="00DE0698"/>
    <w:rsid w:val="00DE1D62"/>
    <w:rsid w:val="00DE3FE2"/>
    <w:rsid w:val="00DE61D9"/>
    <w:rsid w:val="00DE6DF5"/>
    <w:rsid w:val="00DF17C8"/>
    <w:rsid w:val="00DF3F62"/>
    <w:rsid w:val="00DF4042"/>
    <w:rsid w:val="00DF4EC9"/>
    <w:rsid w:val="00DF6723"/>
    <w:rsid w:val="00E00369"/>
    <w:rsid w:val="00E00B28"/>
    <w:rsid w:val="00E01ABC"/>
    <w:rsid w:val="00E01DA1"/>
    <w:rsid w:val="00E02CDE"/>
    <w:rsid w:val="00E03B93"/>
    <w:rsid w:val="00E042A0"/>
    <w:rsid w:val="00E045E7"/>
    <w:rsid w:val="00E06963"/>
    <w:rsid w:val="00E076DA"/>
    <w:rsid w:val="00E10636"/>
    <w:rsid w:val="00E10A68"/>
    <w:rsid w:val="00E1277A"/>
    <w:rsid w:val="00E12AA1"/>
    <w:rsid w:val="00E14E44"/>
    <w:rsid w:val="00E15F0A"/>
    <w:rsid w:val="00E16AE1"/>
    <w:rsid w:val="00E1702D"/>
    <w:rsid w:val="00E22B8F"/>
    <w:rsid w:val="00E23072"/>
    <w:rsid w:val="00E23E0D"/>
    <w:rsid w:val="00E25714"/>
    <w:rsid w:val="00E336DF"/>
    <w:rsid w:val="00E366A2"/>
    <w:rsid w:val="00E407CA"/>
    <w:rsid w:val="00E417CF"/>
    <w:rsid w:val="00E41CEA"/>
    <w:rsid w:val="00E45B09"/>
    <w:rsid w:val="00E464A1"/>
    <w:rsid w:val="00E5155D"/>
    <w:rsid w:val="00E5495F"/>
    <w:rsid w:val="00E54A34"/>
    <w:rsid w:val="00E55A08"/>
    <w:rsid w:val="00E5781E"/>
    <w:rsid w:val="00E65F00"/>
    <w:rsid w:val="00E67C37"/>
    <w:rsid w:val="00E703DE"/>
    <w:rsid w:val="00E71AAD"/>
    <w:rsid w:val="00E72762"/>
    <w:rsid w:val="00E72B08"/>
    <w:rsid w:val="00E734DF"/>
    <w:rsid w:val="00E73792"/>
    <w:rsid w:val="00E74D5D"/>
    <w:rsid w:val="00E75043"/>
    <w:rsid w:val="00E750F3"/>
    <w:rsid w:val="00E7554E"/>
    <w:rsid w:val="00E8007B"/>
    <w:rsid w:val="00E81C32"/>
    <w:rsid w:val="00E81E45"/>
    <w:rsid w:val="00E83C4B"/>
    <w:rsid w:val="00E8415B"/>
    <w:rsid w:val="00E8529A"/>
    <w:rsid w:val="00E85562"/>
    <w:rsid w:val="00E855F7"/>
    <w:rsid w:val="00E865A9"/>
    <w:rsid w:val="00E86A0C"/>
    <w:rsid w:val="00E95297"/>
    <w:rsid w:val="00EA0EFF"/>
    <w:rsid w:val="00EA273B"/>
    <w:rsid w:val="00EA4078"/>
    <w:rsid w:val="00EA463D"/>
    <w:rsid w:val="00EA64D2"/>
    <w:rsid w:val="00EA6BA9"/>
    <w:rsid w:val="00EA7A20"/>
    <w:rsid w:val="00EB1511"/>
    <w:rsid w:val="00EB3BC3"/>
    <w:rsid w:val="00EB7D5B"/>
    <w:rsid w:val="00EC06D6"/>
    <w:rsid w:val="00EC13D6"/>
    <w:rsid w:val="00EC1654"/>
    <w:rsid w:val="00EC2B74"/>
    <w:rsid w:val="00EC5905"/>
    <w:rsid w:val="00ED02F1"/>
    <w:rsid w:val="00ED089E"/>
    <w:rsid w:val="00ED1B05"/>
    <w:rsid w:val="00ED2FEF"/>
    <w:rsid w:val="00ED3F5C"/>
    <w:rsid w:val="00ED4763"/>
    <w:rsid w:val="00ED6446"/>
    <w:rsid w:val="00EF10B7"/>
    <w:rsid w:val="00EF1F8C"/>
    <w:rsid w:val="00EF544F"/>
    <w:rsid w:val="00EF67DD"/>
    <w:rsid w:val="00EF7D2E"/>
    <w:rsid w:val="00F011DB"/>
    <w:rsid w:val="00F01F9A"/>
    <w:rsid w:val="00F027C9"/>
    <w:rsid w:val="00F038A7"/>
    <w:rsid w:val="00F05642"/>
    <w:rsid w:val="00F102D8"/>
    <w:rsid w:val="00F10382"/>
    <w:rsid w:val="00F1190C"/>
    <w:rsid w:val="00F11A70"/>
    <w:rsid w:val="00F11D8B"/>
    <w:rsid w:val="00F12CA1"/>
    <w:rsid w:val="00F1331F"/>
    <w:rsid w:val="00F13FF4"/>
    <w:rsid w:val="00F171AD"/>
    <w:rsid w:val="00F21379"/>
    <w:rsid w:val="00F21D5A"/>
    <w:rsid w:val="00F22E7A"/>
    <w:rsid w:val="00F246F1"/>
    <w:rsid w:val="00F24EE0"/>
    <w:rsid w:val="00F252AB"/>
    <w:rsid w:val="00F2563B"/>
    <w:rsid w:val="00F260EE"/>
    <w:rsid w:val="00F26E9A"/>
    <w:rsid w:val="00F27815"/>
    <w:rsid w:val="00F30211"/>
    <w:rsid w:val="00F31FF7"/>
    <w:rsid w:val="00F337A8"/>
    <w:rsid w:val="00F35159"/>
    <w:rsid w:val="00F406F4"/>
    <w:rsid w:val="00F422AC"/>
    <w:rsid w:val="00F433C7"/>
    <w:rsid w:val="00F4353F"/>
    <w:rsid w:val="00F455B3"/>
    <w:rsid w:val="00F45F4C"/>
    <w:rsid w:val="00F472CE"/>
    <w:rsid w:val="00F4738C"/>
    <w:rsid w:val="00F47E46"/>
    <w:rsid w:val="00F5124B"/>
    <w:rsid w:val="00F51C34"/>
    <w:rsid w:val="00F52B20"/>
    <w:rsid w:val="00F548EF"/>
    <w:rsid w:val="00F5546A"/>
    <w:rsid w:val="00F56EF8"/>
    <w:rsid w:val="00F571DF"/>
    <w:rsid w:val="00F5787A"/>
    <w:rsid w:val="00F618C8"/>
    <w:rsid w:val="00F619C7"/>
    <w:rsid w:val="00F61F70"/>
    <w:rsid w:val="00F67000"/>
    <w:rsid w:val="00F70176"/>
    <w:rsid w:val="00F712D4"/>
    <w:rsid w:val="00F717BE"/>
    <w:rsid w:val="00F729C4"/>
    <w:rsid w:val="00F7333C"/>
    <w:rsid w:val="00F75C46"/>
    <w:rsid w:val="00F768E7"/>
    <w:rsid w:val="00F77131"/>
    <w:rsid w:val="00F77CAA"/>
    <w:rsid w:val="00F803C0"/>
    <w:rsid w:val="00F80DDC"/>
    <w:rsid w:val="00F816CA"/>
    <w:rsid w:val="00F82D2F"/>
    <w:rsid w:val="00F83D35"/>
    <w:rsid w:val="00F84BDD"/>
    <w:rsid w:val="00F8505C"/>
    <w:rsid w:val="00F851CD"/>
    <w:rsid w:val="00F8749D"/>
    <w:rsid w:val="00F87C99"/>
    <w:rsid w:val="00F93240"/>
    <w:rsid w:val="00F95373"/>
    <w:rsid w:val="00F954AD"/>
    <w:rsid w:val="00F95F46"/>
    <w:rsid w:val="00F977C6"/>
    <w:rsid w:val="00F979D7"/>
    <w:rsid w:val="00F97E46"/>
    <w:rsid w:val="00FA071F"/>
    <w:rsid w:val="00FA1130"/>
    <w:rsid w:val="00FA1BF9"/>
    <w:rsid w:val="00FA1E78"/>
    <w:rsid w:val="00FA4717"/>
    <w:rsid w:val="00FA59E2"/>
    <w:rsid w:val="00FB316D"/>
    <w:rsid w:val="00FB34CF"/>
    <w:rsid w:val="00FB3863"/>
    <w:rsid w:val="00FB3A79"/>
    <w:rsid w:val="00FB3DB2"/>
    <w:rsid w:val="00FB513B"/>
    <w:rsid w:val="00FB5162"/>
    <w:rsid w:val="00FB662D"/>
    <w:rsid w:val="00FB7747"/>
    <w:rsid w:val="00FC5757"/>
    <w:rsid w:val="00FC65AC"/>
    <w:rsid w:val="00FD4DF7"/>
    <w:rsid w:val="00FD5CCC"/>
    <w:rsid w:val="00FD73EA"/>
    <w:rsid w:val="00FD7E61"/>
    <w:rsid w:val="00FE1CE3"/>
    <w:rsid w:val="00FE1F65"/>
    <w:rsid w:val="00FE490A"/>
    <w:rsid w:val="00FE4BB8"/>
    <w:rsid w:val="00FE7839"/>
    <w:rsid w:val="00FF05FA"/>
    <w:rsid w:val="00FF21B0"/>
    <w:rsid w:val="00FF509F"/>
    <w:rsid w:val="00FF7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BD8DAE"/>
  <w15:docId w15:val="{CDF85F12-5875-4C0B-89C1-0F2456C9E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726EC"/>
    <w:rPr>
      <w:rFonts w:ascii="Times New Roman" w:eastAsia="Times New Roman" w:hAnsi="Times New Roman" w:cs="Times New Roman"/>
    </w:rPr>
  </w:style>
  <w:style w:type="paragraph" w:styleId="Heading1">
    <w:name w:val="heading 1"/>
    <w:basedOn w:val="Normal"/>
    <w:link w:val="Heading1Char"/>
    <w:uiPriority w:val="1"/>
    <w:qFormat/>
    <w:pPr>
      <w:ind w:left="1010"/>
      <w:jc w:val="both"/>
      <w:outlineLvl w:val="0"/>
    </w:pPr>
    <w:rPr>
      <w:b/>
      <w:bCs/>
      <w:sz w:val="28"/>
      <w:szCs w:val="28"/>
    </w:rPr>
  </w:style>
  <w:style w:type="paragraph" w:styleId="Heading3">
    <w:name w:val="heading 3"/>
    <w:basedOn w:val="Normal"/>
    <w:next w:val="Normal"/>
    <w:link w:val="Heading3Char"/>
    <w:uiPriority w:val="9"/>
    <w:semiHidden/>
    <w:unhideWhenUsed/>
    <w:qFormat/>
    <w:rsid w:val="00D95F4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A96531"/>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19"/>
      <w:ind w:left="302" w:firstLine="707"/>
      <w:jc w:val="both"/>
    </w:pPr>
    <w:rPr>
      <w:sz w:val="28"/>
      <w:szCs w:val="28"/>
    </w:rPr>
  </w:style>
  <w:style w:type="paragraph" w:styleId="ListParagraph">
    <w:name w:val="List Paragraph"/>
    <w:basedOn w:val="Normal"/>
    <w:uiPriority w:val="1"/>
    <w:qFormat/>
    <w:pPr>
      <w:spacing w:before="119"/>
      <w:ind w:left="302" w:firstLine="707"/>
      <w:jc w:val="both"/>
    </w:pPr>
  </w:style>
  <w:style w:type="paragraph" w:customStyle="1" w:styleId="TableParagraph">
    <w:name w:val="Table Paragraph"/>
    <w:basedOn w:val="Normal"/>
    <w:uiPriority w:val="1"/>
    <w:qFormat/>
    <w:pPr>
      <w:ind w:left="327"/>
    </w:pPr>
  </w:style>
  <w:style w:type="table" w:styleId="TableGrid">
    <w:name w:val="Table Grid"/>
    <w:basedOn w:val="TableNormal"/>
    <w:uiPriority w:val="39"/>
    <w:rsid w:val="00436C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6640B"/>
    <w:pPr>
      <w:tabs>
        <w:tab w:val="center" w:pos="4680"/>
        <w:tab w:val="right" w:pos="9360"/>
      </w:tabs>
    </w:pPr>
  </w:style>
  <w:style w:type="character" w:customStyle="1" w:styleId="HeaderChar">
    <w:name w:val="Header Char"/>
    <w:basedOn w:val="DefaultParagraphFont"/>
    <w:link w:val="Header"/>
    <w:uiPriority w:val="99"/>
    <w:rsid w:val="0056640B"/>
    <w:rPr>
      <w:rFonts w:ascii="Times New Roman" w:eastAsia="Times New Roman" w:hAnsi="Times New Roman" w:cs="Times New Roman"/>
    </w:rPr>
  </w:style>
  <w:style w:type="paragraph" w:styleId="Footer">
    <w:name w:val="footer"/>
    <w:basedOn w:val="Normal"/>
    <w:link w:val="FooterChar"/>
    <w:uiPriority w:val="99"/>
    <w:unhideWhenUsed/>
    <w:rsid w:val="0056640B"/>
    <w:pPr>
      <w:tabs>
        <w:tab w:val="center" w:pos="4680"/>
        <w:tab w:val="right" w:pos="9360"/>
      </w:tabs>
    </w:pPr>
  </w:style>
  <w:style w:type="character" w:customStyle="1" w:styleId="FooterChar">
    <w:name w:val="Footer Char"/>
    <w:basedOn w:val="DefaultParagraphFont"/>
    <w:link w:val="Footer"/>
    <w:uiPriority w:val="99"/>
    <w:rsid w:val="0056640B"/>
    <w:rPr>
      <w:rFonts w:ascii="Times New Roman" w:eastAsia="Times New Roman" w:hAnsi="Times New Roman" w:cs="Times New Roman"/>
    </w:rPr>
  </w:style>
  <w:style w:type="character" w:customStyle="1" w:styleId="fontstyle01">
    <w:name w:val="fontstyle01"/>
    <w:basedOn w:val="DefaultParagraphFont"/>
    <w:rsid w:val="002C635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D61152"/>
    <w:rPr>
      <w:rFonts w:ascii="Times New Roman" w:hAnsi="Times New Roman" w:cs="Times New Roman" w:hint="default"/>
      <w:b w:val="0"/>
      <w:bCs w:val="0"/>
      <w:i w:val="0"/>
      <w:iCs w:val="0"/>
      <w:color w:val="000000"/>
      <w:sz w:val="28"/>
      <w:szCs w:val="28"/>
    </w:rPr>
  </w:style>
  <w:style w:type="paragraph" w:styleId="BodyText3">
    <w:name w:val="Body Text 3"/>
    <w:basedOn w:val="Normal"/>
    <w:link w:val="BodyText3Char"/>
    <w:uiPriority w:val="99"/>
    <w:semiHidden/>
    <w:unhideWhenUsed/>
    <w:rsid w:val="00862643"/>
    <w:pPr>
      <w:spacing w:after="120"/>
    </w:pPr>
    <w:rPr>
      <w:sz w:val="16"/>
      <w:szCs w:val="16"/>
    </w:rPr>
  </w:style>
  <w:style w:type="character" w:customStyle="1" w:styleId="BodyText3Char">
    <w:name w:val="Body Text 3 Char"/>
    <w:basedOn w:val="DefaultParagraphFont"/>
    <w:link w:val="BodyText3"/>
    <w:uiPriority w:val="99"/>
    <w:semiHidden/>
    <w:rsid w:val="00862643"/>
    <w:rPr>
      <w:rFonts w:ascii="Times New Roman" w:eastAsia="Times New Roman" w:hAnsi="Times New Roman" w:cs="Times New Roman"/>
      <w:sz w:val="16"/>
      <w:szCs w:val="16"/>
    </w:rPr>
  </w:style>
  <w:style w:type="paragraph" w:styleId="NormalWeb">
    <w:name w:val="Normal (Web)"/>
    <w:aliases w:val="Char Char Char"/>
    <w:basedOn w:val="Normal"/>
    <w:link w:val="NormalWebChar"/>
    <w:uiPriority w:val="99"/>
    <w:unhideWhenUsed/>
    <w:rsid w:val="00297EEF"/>
    <w:pPr>
      <w:widowControl/>
      <w:autoSpaceDE/>
      <w:autoSpaceDN/>
      <w:spacing w:before="100" w:beforeAutospacing="1" w:after="100" w:afterAutospacing="1"/>
    </w:pPr>
    <w:rPr>
      <w:sz w:val="24"/>
      <w:szCs w:val="24"/>
    </w:rPr>
  </w:style>
  <w:style w:type="character" w:styleId="Hyperlink">
    <w:name w:val="Hyperlink"/>
    <w:basedOn w:val="DefaultParagraphFont"/>
    <w:uiPriority w:val="99"/>
    <w:unhideWhenUsed/>
    <w:rsid w:val="00297EEF"/>
    <w:rPr>
      <w:color w:val="0000FF"/>
      <w:u w:val="single"/>
    </w:rPr>
  </w:style>
  <w:style w:type="paragraph" w:styleId="EndnoteText">
    <w:name w:val="endnote text"/>
    <w:basedOn w:val="Normal"/>
    <w:link w:val="EndnoteTextChar"/>
    <w:uiPriority w:val="99"/>
    <w:semiHidden/>
    <w:unhideWhenUsed/>
    <w:rsid w:val="00E076DA"/>
    <w:rPr>
      <w:sz w:val="20"/>
      <w:szCs w:val="20"/>
    </w:rPr>
  </w:style>
  <w:style w:type="character" w:customStyle="1" w:styleId="EndnoteTextChar">
    <w:name w:val="Endnote Text Char"/>
    <w:basedOn w:val="DefaultParagraphFont"/>
    <w:link w:val="EndnoteText"/>
    <w:uiPriority w:val="99"/>
    <w:semiHidden/>
    <w:rsid w:val="00E076DA"/>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E076DA"/>
    <w:rPr>
      <w:vertAlign w:val="superscript"/>
    </w:rPr>
  </w:style>
  <w:style w:type="paragraph" w:styleId="FootnoteText">
    <w:name w:val="footnote text"/>
    <w:basedOn w:val="Normal"/>
    <w:link w:val="FootnoteTextChar"/>
    <w:uiPriority w:val="99"/>
    <w:semiHidden/>
    <w:unhideWhenUsed/>
    <w:rsid w:val="00E076DA"/>
    <w:rPr>
      <w:sz w:val="20"/>
      <w:szCs w:val="20"/>
    </w:rPr>
  </w:style>
  <w:style w:type="character" w:customStyle="1" w:styleId="FootnoteTextChar">
    <w:name w:val="Footnote Text Char"/>
    <w:basedOn w:val="DefaultParagraphFont"/>
    <w:link w:val="FootnoteText"/>
    <w:uiPriority w:val="99"/>
    <w:semiHidden/>
    <w:rsid w:val="00E076DA"/>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E076DA"/>
    <w:rPr>
      <w:vertAlign w:val="superscript"/>
    </w:rPr>
  </w:style>
  <w:style w:type="character" w:customStyle="1" w:styleId="Heading4Char">
    <w:name w:val="Heading 4 Char"/>
    <w:basedOn w:val="DefaultParagraphFont"/>
    <w:link w:val="Heading4"/>
    <w:uiPriority w:val="9"/>
    <w:rsid w:val="00A96531"/>
    <w:rPr>
      <w:rFonts w:asciiTheme="majorHAnsi" w:eastAsiaTheme="majorEastAsia" w:hAnsiTheme="majorHAnsi" w:cstheme="majorBidi"/>
      <w:b/>
      <w:bCs/>
      <w:i/>
      <w:iCs/>
      <w:color w:val="4F81BD" w:themeColor="accent1"/>
    </w:rPr>
  </w:style>
  <w:style w:type="paragraph" w:styleId="BalloonText">
    <w:name w:val="Balloon Text"/>
    <w:basedOn w:val="Normal"/>
    <w:link w:val="BalloonTextChar"/>
    <w:uiPriority w:val="99"/>
    <w:semiHidden/>
    <w:unhideWhenUsed/>
    <w:rsid w:val="00944208"/>
    <w:rPr>
      <w:rFonts w:ascii="Tahoma" w:hAnsi="Tahoma" w:cs="Tahoma"/>
      <w:sz w:val="16"/>
      <w:szCs w:val="16"/>
    </w:rPr>
  </w:style>
  <w:style w:type="character" w:customStyle="1" w:styleId="BalloonTextChar">
    <w:name w:val="Balloon Text Char"/>
    <w:basedOn w:val="DefaultParagraphFont"/>
    <w:link w:val="BalloonText"/>
    <w:uiPriority w:val="99"/>
    <w:semiHidden/>
    <w:rsid w:val="00944208"/>
    <w:rPr>
      <w:rFonts w:ascii="Tahoma" w:eastAsia="Times New Roman" w:hAnsi="Tahoma" w:cs="Tahoma"/>
      <w:sz w:val="16"/>
      <w:szCs w:val="16"/>
    </w:rPr>
  </w:style>
  <w:style w:type="character" w:customStyle="1" w:styleId="UnresolvedMention1">
    <w:name w:val="Unresolved Mention1"/>
    <w:basedOn w:val="DefaultParagraphFont"/>
    <w:uiPriority w:val="99"/>
    <w:semiHidden/>
    <w:unhideWhenUsed/>
    <w:rsid w:val="00795941"/>
    <w:rPr>
      <w:color w:val="605E5C"/>
      <w:shd w:val="clear" w:color="auto" w:fill="E1DFDD"/>
    </w:rPr>
  </w:style>
  <w:style w:type="character" w:customStyle="1" w:styleId="Heading3Char">
    <w:name w:val="Heading 3 Char"/>
    <w:basedOn w:val="DefaultParagraphFont"/>
    <w:link w:val="Heading3"/>
    <w:uiPriority w:val="9"/>
    <w:semiHidden/>
    <w:rsid w:val="00D95F4F"/>
    <w:rPr>
      <w:rFonts w:asciiTheme="majorHAnsi" w:eastAsiaTheme="majorEastAsia" w:hAnsiTheme="majorHAnsi" w:cstheme="majorBidi"/>
      <w:color w:val="243F60" w:themeColor="accent1" w:themeShade="7F"/>
      <w:sz w:val="24"/>
      <w:szCs w:val="24"/>
    </w:rPr>
  </w:style>
  <w:style w:type="character" w:styleId="Strong">
    <w:name w:val="Strong"/>
    <w:uiPriority w:val="22"/>
    <w:qFormat/>
    <w:rsid w:val="00E75043"/>
    <w:rPr>
      <w:b/>
      <w:bCs/>
    </w:rPr>
  </w:style>
  <w:style w:type="character" w:customStyle="1" w:styleId="NormalWebChar">
    <w:name w:val="Normal (Web) Char"/>
    <w:aliases w:val="Char Char Char Char"/>
    <w:link w:val="NormalWeb"/>
    <w:uiPriority w:val="99"/>
    <w:locked/>
    <w:rsid w:val="004218D8"/>
    <w:rPr>
      <w:rFonts w:ascii="Times New Roman" w:eastAsia="Times New Roman" w:hAnsi="Times New Roman" w:cs="Times New Roman"/>
      <w:sz w:val="24"/>
      <w:szCs w:val="24"/>
    </w:rPr>
  </w:style>
  <w:style w:type="paragraph" w:customStyle="1" w:styleId="pdq2pgselectionanchorcontainer">
    <w:name w:val="pdq2pg_selectionanchorcontainer"/>
    <w:basedOn w:val="Normal"/>
    <w:rsid w:val="00517F03"/>
    <w:pPr>
      <w:widowControl/>
      <w:autoSpaceDE/>
      <w:autoSpaceDN/>
      <w:spacing w:before="100" w:beforeAutospacing="1" w:after="100" w:afterAutospacing="1"/>
    </w:pPr>
    <w:rPr>
      <w:sz w:val="24"/>
      <w:szCs w:val="24"/>
    </w:rPr>
  </w:style>
  <w:style w:type="character" w:customStyle="1" w:styleId="Heading1Char">
    <w:name w:val="Heading 1 Char"/>
    <w:basedOn w:val="DefaultParagraphFont"/>
    <w:link w:val="Heading1"/>
    <w:uiPriority w:val="1"/>
    <w:rsid w:val="00087B19"/>
    <w:rPr>
      <w:rFonts w:ascii="Times New Roman" w:eastAsia="Times New Roman" w:hAnsi="Times New Roman" w:cs="Times New Roman"/>
      <w:b/>
      <w:bCs/>
      <w:sz w:val="28"/>
      <w:szCs w:val="28"/>
    </w:rPr>
  </w:style>
  <w:style w:type="character" w:customStyle="1" w:styleId="BodyTextChar">
    <w:name w:val="Body Text Char"/>
    <w:basedOn w:val="DefaultParagraphFont"/>
    <w:link w:val="BodyText"/>
    <w:uiPriority w:val="1"/>
    <w:rsid w:val="008A0D95"/>
    <w:rPr>
      <w:rFonts w:ascii="Times New Roman" w:eastAsia="Times New Roman" w:hAnsi="Times New Roman" w:cs="Times New Roman"/>
      <w:sz w:val="28"/>
      <w:szCs w:val="28"/>
    </w:rPr>
  </w:style>
  <w:style w:type="table" w:customStyle="1" w:styleId="TableGrid1">
    <w:name w:val="Table Grid1"/>
    <w:basedOn w:val="TableNormal"/>
    <w:next w:val="TableGrid"/>
    <w:uiPriority w:val="39"/>
    <w:rsid w:val="00AC783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20392">
      <w:bodyDiv w:val="1"/>
      <w:marLeft w:val="0"/>
      <w:marRight w:val="0"/>
      <w:marTop w:val="0"/>
      <w:marBottom w:val="0"/>
      <w:divBdr>
        <w:top w:val="none" w:sz="0" w:space="0" w:color="auto"/>
        <w:left w:val="none" w:sz="0" w:space="0" w:color="auto"/>
        <w:bottom w:val="none" w:sz="0" w:space="0" w:color="auto"/>
        <w:right w:val="none" w:sz="0" w:space="0" w:color="auto"/>
      </w:divBdr>
    </w:div>
    <w:div w:id="268515159">
      <w:bodyDiv w:val="1"/>
      <w:marLeft w:val="0"/>
      <w:marRight w:val="0"/>
      <w:marTop w:val="0"/>
      <w:marBottom w:val="0"/>
      <w:divBdr>
        <w:top w:val="none" w:sz="0" w:space="0" w:color="auto"/>
        <w:left w:val="none" w:sz="0" w:space="0" w:color="auto"/>
        <w:bottom w:val="none" w:sz="0" w:space="0" w:color="auto"/>
        <w:right w:val="none" w:sz="0" w:space="0" w:color="auto"/>
      </w:divBdr>
    </w:div>
    <w:div w:id="322003838">
      <w:bodyDiv w:val="1"/>
      <w:marLeft w:val="0"/>
      <w:marRight w:val="0"/>
      <w:marTop w:val="0"/>
      <w:marBottom w:val="0"/>
      <w:divBdr>
        <w:top w:val="none" w:sz="0" w:space="0" w:color="auto"/>
        <w:left w:val="none" w:sz="0" w:space="0" w:color="auto"/>
        <w:bottom w:val="none" w:sz="0" w:space="0" w:color="auto"/>
        <w:right w:val="none" w:sz="0" w:space="0" w:color="auto"/>
      </w:divBdr>
    </w:div>
    <w:div w:id="487475294">
      <w:bodyDiv w:val="1"/>
      <w:marLeft w:val="0"/>
      <w:marRight w:val="0"/>
      <w:marTop w:val="0"/>
      <w:marBottom w:val="0"/>
      <w:divBdr>
        <w:top w:val="none" w:sz="0" w:space="0" w:color="auto"/>
        <w:left w:val="none" w:sz="0" w:space="0" w:color="auto"/>
        <w:bottom w:val="none" w:sz="0" w:space="0" w:color="auto"/>
        <w:right w:val="none" w:sz="0" w:space="0" w:color="auto"/>
      </w:divBdr>
    </w:div>
    <w:div w:id="661274735">
      <w:bodyDiv w:val="1"/>
      <w:marLeft w:val="0"/>
      <w:marRight w:val="0"/>
      <w:marTop w:val="0"/>
      <w:marBottom w:val="0"/>
      <w:divBdr>
        <w:top w:val="none" w:sz="0" w:space="0" w:color="auto"/>
        <w:left w:val="none" w:sz="0" w:space="0" w:color="auto"/>
        <w:bottom w:val="none" w:sz="0" w:space="0" w:color="auto"/>
        <w:right w:val="none" w:sz="0" w:space="0" w:color="auto"/>
      </w:divBdr>
    </w:div>
    <w:div w:id="1291128312">
      <w:bodyDiv w:val="1"/>
      <w:marLeft w:val="0"/>
      <w:marRight w:val="0"/>
      <w:marTop w:val="0"/>
      <w:marBottom w:val="0"/>
      <w:divBdr>
        <w:top w:val="none" w:sz="0" w:space="0" w:color="auto"/>
        <w:left w:val="none" w:sz="0" w:space="0" w:color="auto"/>
        <w:bottom w:val="none" w:sz="0" w:space="0" w:color="auto"/>
        <w:right w:val="none" w:sz="0" w:space="0" w:color="auto"/>
      </w:divBdr>
    </w:div>
    <w:div w:id="1812018323">
      <w:bodyDiv w:val="1"/>
      <w:marLeft w:val="0"/>
      <w:marRight w:val="0"/>
      <w:marTop w:val="0"/>
      <w:marBottom w:val="0"/>
      <w:divBdr>
        <w:top w:val="none" w:sz="0" w:space="0" w:color="auto"/>
        <w:left w:val="none" w:sz="0" w:space="0" w:color="auto"/>
        <w:bottom w:val="none" w:sz="0" w:space="0" w:color="auto"/>
        <w:right w:val="none" w:sz="0" w:space="0" w:color="auto"/>
      </w:divBdr>
    </w:div>
    <w:div w:id="1901744861">
      <w:bodyDiv w:val="1"/>
      <w:marLeft w:val="0"/>
      <w:marRight w:val="0"/>
      <w:marTop w:val="0"/>
      <w:marBottom w:val="0"/>
      <w:divBdr>
        <w:top w:val="none" w:sz="0" w:space="0" w:color="auto"/>
        <w:left w:val="none" w:sz="0" w:space="0" w:color="auto"/>
        <w:bottom w:val="none" w:sz="0" w:space="0" w:color="auto"/>
        <w:right w:val="none" w:sz="0" w:space="0" w:color="auto"/>
      </w:divBdr>
    </w:div>
    <w:div w:id="1920170306">
      <w:bodyDiv w:val="1"/>
      <w:marLeft w:val="0"/>
      <w:marRight w:val="0"/>
      <w:marTop w:val="0"/>
      <w:marBottom w:val="0"/>
      <w:divBdr>
        <w:top w:val="none" w:sz="0" w:space="0" w:color="auto"/>
        <w:left w:val="none" w:sz="0" w:space="0" w:color="auto"/>
        <w:bottom w:val="none" w:sz="0" w:space="0" w:color="auto"/>
        <w:right w:val="none" w:sz="0" w:space="0" w:color="auto"/>
      </w:divBdr>
    </w:div>
    <w:div w:id="1975673355">
      <w:bodyDiv w:val="1"/>
      <w:marLeft w:val="0"/>
      <w:marRight w:val="0"/>
      <w:marTop w:val="0"/>
      <w:marBottom w:val="0"/>
      <w:divBdr>
        <w:top w:val="none" w:sz="0" w:space="0" w:color="auto"/>
        <w:left w:val="none" w:sz="0" w:space="0" w:color="auto"/>
        <w:bottom w:val="none" w:sz="0" w:space="0" w:color="auto"/>
        <w:right w:val="none" w:sz="0" w:space="0" w:color="auto"/>
      </w:divBdr>
      <w:divsChild>
        <w:div w:id="73089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58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1834868">
      <w:bodyDiv w:val="1"/>
      <w:marLeft w:val="0"/>
      <w:marRight w:val="0"/>
      <w:marTop w:val="0"/>
      <w:marBottom w:val="0"/>
      <w:divBdr>
        <w:top w:val="none" w:sz="0" w:space="0" w:color="auto"/>
        <w:left w:val="none" w:sz="0" w:space="0" w:color="auto"/>
        <w:bottom w:val="none" w:sz="0" w:space="0" w:color="auto"/>
        <w:right w:val="none" w:sz="0" w:space="0" w:color="auto"/>
      </w:divBdr>
    </w:div>
    <w:div w:id="2123765098">
      <w:bodyDiv w:val="1"/>
      <w:marLeft w:val="0"/>
      <w:marRight w:val="0"/>
      <w:marTop w:val="0"/>
      <w:marBottom w:val="0"/>
      <w:divBdr>
        <w:top w:val="none" w:sz="0" w:space="0" w:color="auto"/>
        <w:left w:val="none" w:sz="0" w:space="0" w:color="auto"/>
        <w:bottom w:val="none" w:sz="0" w:space="0" w:color="auto"/>
        <w:right w:val="none" w:sz="0" w:space="0" w:color="auto"/>
      </w:divBdr>
      <w:divsChild>
        <w:div w:id="4777680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DD260D-1B1C-48AD-A66C-83EEFEF21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4</Pages>
  <Words>1249</Words>
  <Characters>7123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Hong Quang Sla</cp:lastModifiedBy>
  <cp:revision>31</cp:revision>
  <cp:lastPrinted>2026-07-29T08:09:00Z</cp:lastPrinted>
  <dcterms:created xsi:type="dcterms:W3CDTF">2026-08-14T00:40:00Z</dcterms:created>
  <dcterms:modified xsi:type="dcterms:W3CDTF">2026-09-07T07:14:00Z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2021-12-16T00:00:00Z</vt:filetime>
  </property>
  <property fmtid="{D5CDD505-2E9C-101B-9397-08002B2CF9AE}" pid="3" name="Creator">
    <vt:lpwstr>Microsoft® Word 2016</vt:lpwstr>
  </property>
  <property fmtid="{D5CDD505-2E9C-101B-9397-08002B2CF9AE}" pid="4" name="LastSaved">
    <vt:filetime>2022-05-17T00:00:00Z</vt:filetime>
  </property>
</Properties>
</file>